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2">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3">
      <w:pPr>
        <w:spacing w:after="0" w:line="240" w:lineRule="auto"/>
        <w:ind w:left="103" w:right="-20" w:firstLine="0"/>
        <w:rPr>
          <w:rFonts w:ascii="Times New Roman" w:cs="Times New Roman" w:eastAsia="Times New Roman" w:hAnsi="Times New Roman"/>
          <w:b w:val="1"/>
          <w:color w:val="000000"/>
          <w:sz w:val="44"/>
          <w:szCs w:val="44"/>
        </w:rPr>
      </w:pPr>
      <w:r w:rsidDel="00000000" w:rsidR="00000000" w:rsidRPr="00000000">
        <w:rPr>
          <w:rtl w:val="0"/>
        </w:rPr>
      </w:r>
    </w:p>
    <w:p w:rsidR="00000000" w:rsidDel="00000000" w:rsidP="00000000" w:rsidRDefault="00000000" w:rsidRPr="00000000" w14:paraId="00000004">
      <w:pPr>
        <w:tabs>
          <w:tab w:val="left" w:pos="6750"/>
        </w:tabs>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PANITIA FIZIK </w:t>
      </w:r>
    </w:p>
    <w:p w:rsidR="00000000" w:rsidDel="00000000" w:rsidP="00000000" w:rsidRDefault="00000000" w:rsidRPr="00000000" w14:paraId="00000005">
      <w:pPr>
        <w:tabs>
          <w:tab w:val="left" w:pos="6750"/>
        </w:tabs>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SEKOLAH – SEKOLAH MENENGAH </w:t>
      </w:r>
    </w:p>
    <w:p w:rsidR="00000000" w:rsidDel="00000000" w:rsidP="00000000" w:rsidRDefault="00000000" w:rsidRPr="00000000" w14:paraId="00000006">
      <w:pPr>
        <w:tabs>
          <w:tab w:val="left" w:pos="6750"/>
        </w:tabs>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WILAYAH PERSEKUTUAN PUTRAJAYA </w:t>
      </w:r>
    </w:p>
    <w:p w:rsidR="00000000" w:rsidDel="00000000" w:rsidP="00000000" w:rsidRDefault="00000000" w:rsidRPr="00000000" w14:paraId="00000007">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8">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9">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2341733</wp:posOffset>
            </wp:positionH>
            <wp:positionV relativeFrom="paragraph">
              <wp:posOffset>5715</wp:posOffset>
            </wp:positionV>
            <wp:extent cx="1153160" cy="695960"/>
            <wp:effectExtent b="0" l="0" r="0" t="0"/>
            <wp:wrapSquare wrapText="bothSides" distB="0" distT="0" distL="114300" distR="114300"/>
            <wp:docPr descr="Finemotives Photography Manjung: Pendidikan : Logo KPM JPN Perak ..." id="15" name="image16.png"/>
            <a:graphic>
              <a:graphicData uri="http://schemas.openxmlformats.org/drawingml/2006/picture">
                <pic:pic>
                  <pic:nvPicPr>
                    <pic:cNvPr descr="Finemotives Photography Manjung: Pendidikan : Logo KPM JPN Perak ..." id="0" name="image16.png"/>
                    <pic:cNvPicPr preferRelativeResize="0"/>
                  </pic:nvPicPr>
                  <pic:blipFill>
                    <a:blip r:embed="rId8"/>
                    <a:srcRect b="0" l="0" r="0" t="0"/>
                    <a:stretch>
                      <a:fillRect/>
                    </a:stretch>
                  </pic:blipFill>
                  <pic:spPr>
                    <a:xfrm>
                      <a:off x="0" y="0"/>
                      <a:ext cx="1153160" cy="695960"/>
                    </a:xfrm>
                    <a:prstGeom prst="rect"/>
                    <a:ln/>
                  </pic:spPr>
                </pic:pic>
              </a:graphicData>
            </a:graphic>
          </wp:anchor>
        </w:drawing>
      </w:r>
    </w:p>
    <w:p w:rsidR="00000000" w:rsidDel="00000000" w:rsidP="00000000" w:rsidRDefault="00000000" w:rsidRPr="00000000" w14:paraId="0000000A">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B">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C">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D">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E">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0F">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0">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1">
      <w:pPr>
        <w:spacing w:after="0" w:line="240" w:lineRule="auto"/>
        <w:ind w:left="103" w:right="-20" w:firstLine="0"/>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PERATURAN PERMARKAHAN </w:t>
      </w:r>
    </w:p>
    <w:p w:rsidR="00000000" w:rsidDel="00000000" w:rsidP="00000000" w:rsidRDefault="00000000" w:rsidRPr="00000000" w14:paraId="00000012">
      <w:pPr>
        <w:spacing w:after="0" w:line="240" w:lineRule="auto"/>
        <w:ind w:left="103" w:right="-20" w:firstLine="0"/>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PEPERIKSAAN PERCUBAAN </w:t>
      </w:r>
    </w:p>
    <w:p w:rsidR="00000000" w:rsidDel="00000000" w:rsidP="00000000" w:rsidRDefault="00000000" w:rsidRPr="00000000" w14:paraId="00000013">
      <w:pPr>
        <w:spacing w:after="0" w:line="240" w:lineRule="auto"/>
        <w:ind w:left="103" w:right="-20" w:firstLine="0"/>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WILAYAH PERSEKUTUAN PUTRAJAYA</w:t>
      </w:r>
    </w:p>
    <w:p w:rsidR="00000000" w:rsidDel="00000000" w:rsidP="00000000" w:rsidRDefault="00000000" w:rsidRPr="00000000" w14:paraId="00000014">
      <w:pPr>
        <w:spacing w:after="0" w:line="240" w:lineRule="auto"/>
        <w:ind w:left="103" w:right="-20" w:firstLine="0"/>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TAHUN 2020</w:t>
      </w:r>
    </w:p>
    <w:p w:rsidR="00000000" w:rsidDel="00000000" w:rsidP="00000000" w:rsidRDefault="00000000" w:rsidRPr="00000000" w14:paraId="00000015">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6">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7">
      <w:pPr>
        <w:spacing w:after="0" w:line="240" w:lineRule="auto"/>
        <w:ind w:left="103" w:right="-20" w:firstLine="0"/>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8">
      <w:pPr>
        <w:spacing w:after="0" w:line="240" w:lineRule="auto"/>
        <w:ind w:left="103" w:right="-20" w:firstLine="0"/>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9">
      <w:pPr>
        <w:spacing w:after="0" w:line="240" w:lineRule="auto"/>
        <w:ind w:left="103" w:right="-20" w:firstLine="0"/>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A">
      <w:pPr>
        <w:spacing w:after="0" w:line="240" w:lineRule="auto"/>
        <w:ind w:right="-2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B">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C">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D">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E">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1F">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0">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1">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2">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3">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4">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5">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6">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7">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8">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9">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A">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B">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C">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color w:val="000000"/>
          <w:sz w:val="23"/>
          <w:szCs w:val="23"/>
          <w:rtl w:val="0"/>
        </w:rPr>
        <w:t xml:space="preserve">SKEMA JAWAPAN PERCUBAAN SEKOLAH – SEKOLAH MENENGAH PUTRAJAYA </w:t>
      </w:r>
    </w:p>
    <w:p w:rsidR="00000000" w:rsidDel="00000000" w:rsidP="00000000" w:rsidRDefault="00000000" w:rsidRPr="00000000" w14:paraId="0000002D">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2E">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color w:val="000000"/>
          <w:sz w:val="23"/>
          <w:szCs w:val="23"/>
          <w:rtl w:val="0"/>
        </w:rPr>
        <w:t xml:space="preserve">KERTAS 1 4531/1</w:t>
      </w:r>
    </w:p>
    <w:p w:rsidR="00000000" w:rsidDel="00000000" w:rsidP="00000000" w:rsidRDefault="00000000" w:rsidRPr="00000000" w14:paraId="0000002F">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30">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31">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4369.999999999999" w:type="dxa"/>
        <w:jc w:val="left"/>
        <w:tblInd w:w="0.0" w:type="dxa"/>
        <w:tblLayout w:type="fixed"/>
        <w:tblLook w:val="0400"/>
      </w:tblPr>
      <w:tblGrid>
        <w:gridCol w:w="470"/>
        <w:gridCol w:w="404"/>
        <w:gridCol w:w="470"/>
        <w:gridCol w:w="404"/>
        <w:gridCol w:w="470"/>
        <w:gridCol w:w="404"/>
        <w:gridCol w:w="470"/>
        <w:gridCol w:w="404"/>
        <w:gridCol w:w="470"/>
        <w:gridCol w:w="404"/>
        <w:tblGridChange w:id="0">
          <w:tblGrid>
            <w:gridCol w:w="470"/>
            <w:gridCol w:w="404"/>
            <w:gridCol w:w="470"/>
            <w:gridCol w:w="404"/>
            <w:gridCol w:w="470"/>
            <w:gridCol w:w="404"/>
            <w:gridCol w:w="470"/>
            <w:gridCol w:w="404"/>
            <w:gridCol w:w="470"/>
            <w:gridCol w:w="404"/>
          </w:tblGrid>
        </w:tblGridChange>
      </w:tblGrid>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D9</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tl w:val="0"/>
              </w:rPr>
            </w:r>
          </w:p>
        </w:tc>
      </w:tr>
    </w:tbl>
    <w:p w:rsidR="00000000" w:rsidDel="00000000" w:rsidP="00000000" w:rsidRDefault="00000000" w:rsidRPr="00000000" w14:paraId="00000096">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7">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8">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9">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A">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B">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C">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D">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E">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9F">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0">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1">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2">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3">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4">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5">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6">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0A7">
      <w:pPr>
        <w:spacing w:after="0" w:line="240" w:lineRule="auto"/>
        <w:ind w:left="103" w:right="-20" w:firstLine="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color w:val="000000"/>
          <w:sz w:val="23"/>
          <w:szCs w:val="23"/>
          <w:rtl w:val="0"/>
        </w:rPr>
        <w:t xml:space="preserve">FIZIK KERTAS 2 4531/2</w:t>
      </w:r>
    </w:p>
    <w:p w:rsidR="00000000" w:rsidDel="00000000" w:rsidP="00000000" w:rsidRDefault="00000000" w:rsidRPr="00000000" w14:paraId="000000A8">
      <w:pPr>
        <w:spacing w:after="0" w:line="240" w:lineRule="auto"/>
        <w:ind w:left="103" w:right="-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A</w:t>
      </w:r>
    </w:p>
    <w:p w:rsidR="00000000" w:rsidDel="00000000" w:rsidP="00000000" w:rsidRDefault="00000000" w:rsidRPr="00000000" w14:paraId="000000A9">
      <w:pPr>
        <w:spacing w:after="0" w:line="240" w:lineRule="auto"/>
        <w:ind w:left="103" w:right="-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BAHAGIAN A </w:t>
      </w:r>
    </w:p>
    <w:p w:rsidR="00000000" w:rsidDel="00000000" w:rsidP="00000000" w:rsidRDefault="00000000" w:rsidRPr="00000000" w14:paraId="000000AA">
      <w:pPr>
        <w:spacing w:after="0" w:line="240" w:lineRule="auto"/>
        <w:ind w:left="103" w:right="-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1</w:t>
      </w:r>
    </w:p>
    <w:p w:rsidR="00000000" w:rsidDel="00000000" w:rsidP="00000000" w:rsidRDefault="00000000" w:rsidRPr="00000000" w14:paraId="000000AB">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tbl>
      <w:tblPr>
        <w:tblStyle w:val="Table2"/>
        <w:tblW w:w="94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
        <w:gridCol w:w="695"/>
        <w:gridCol w:w="6282"/>
        <w:gridCol w:w="992"/>
        <w:gridCol w:w="995"/>
        <w:tblGridChange w:id="0">
          <w:tblGrid>
            <w:gridCol w:w="475"/>
            <w:gridCol w:w="695"/>
            <w:gridCol w:w="6282"/>
            <w:gridCol w:w="992"/>
            <w:gridCol w:w="995"/>
          </w:tblGrid>
        </w:tblGridChange>
      </w:tblGrid>
      <w:tr>
        <w:trPr>
          <w:trHeight w:val="553" w:hRule="atLeast"/>
        </w:trPr>
        <w:tc>
          <w:tcPr>
            <w:gridSpan w:val="2"/>
            <w:tcBorders>
              <w:right w:color="7e7e7e" w:space="0" w:sz="4" w:val="single"/>
            </w:tcBorders>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35" w:line="240" w:lineRule="auto"/>
              <w:ind w:left="326" w:right="31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p>
        </w:tc>
        <w:tc>
          <w:tcPr>
            <w:tcBorders>
              <w:left w:color="7e7e7e" w:space="0" w:sz="4" w:val="single"/>
              <w:right w:color="7e7e7e" w:space="0" w:sz="4" w:val="single"/>
            </w:tcBorders>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35" w:line="240" w:lineRule="auto"/>
              <w:ind w:left="2522" w:right="25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 Scheme</w:t>
            </w:r>
          </w:p>
        </w:tc>
        <w:tc>
          <w:tcPr>
            <w:tcBorders>
              <w:left w:color="7e7e7e" w:space="0" w:sz="4" w:val="single"/>
              <w:right w:color="7e7e7e" w:space="0" w:sz="4"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195" w:right="180" w:firstLine="91.0000000000000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 Mark</w:t>
            </w:r>
          </w:p>
        </w:tc>
        <w:tc>
          <w:tcPr>
            <w:tcBorders>
              <w:left w:color="7e7e7e" w:space="0" w:sz="4" w:val="single"/>
            </w:tcBorders>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199" w:right="179" w:firstLine="18.99999999999998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Mark</w:t>
            </w:r>
          </w:p>
        </w:tc>
      </w:tr>
      <w:tr>
        <w:trPr>
          <w:trHeight w:val="731" w:hRule="atLeast"/>
        </w:trPr>
        <w:tc>
          <w:tcPr>
            <w:gridSpan w:val="2"/>
            <w:tcBorders>
              <w:bottom w:color="7e7e7e" w:space="0" w:sz="4" w:val="single"/>
              <w:right w:color="7e7e7e" w:space="0" w:sz="4" w:val="single"/>
            </w:tcBorders>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tcBorders>
              <w:left w:color="7e7e7e" w:space="0" w:sz="4" w:val="single"/>
              <w:bottom w:color="7e7e7e" w:space="0" w:sz="4" w:val="single"/>
              <w:right w:color="7e7e7e" w:space="0" w:sz="4" w:val="single"/>
            </w:tcBorders>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 the meaning of velocity correctly</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Rate of change of displacement</w:t>
            </w:r>
          </w:p>
        </w:tc>
        <w:tc>
          <w:tcPr>
            <w:tcBorders>
              <w:left w:color="7e7e7e" w:space="0" w:sz="4" w:val="single"/>
              <w:bottom w:color="7e7e7e" w:space="0" w:sz="4" w:val="single"/>
              <w:right w:color="7e7e7e" w:space="0" w:sz="4" w:val="single"/>
            </w:tcBorders>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left w:color="7e7e7e" w:space="0" w:sz="4" w:val="single"/>
              <w:bottom w:color="7e7e7e" w:space="0" w:sz="4" w:val="single"/>
            </w:tcBorders>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trHeight w:val="837" w:hRule="atLeast"/>
        </w:trPr>
        <w:tc>
          <w:tcPr>
            <w:tcBorders>
              <w:top w:color="7e7e7e" w:space="0" w:sz="4" w:val="single"/>
              <w:bottom w:color="000000" w:space="0" w:sz="0" w:val="nil"/>
              <w:right w:color="000000" w:space="0" w:sz="0" w:val="nil"/>
            </w:tcBorders>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123" w:right="2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tcBorders>
              <w:top w:color="7e7e7e" w:space="0" w:sz="4" w:val="single"/>
              <w:left w:color="000000" w:space="0" w:sz="0" w:val="nil"/>
              <w:bottom w:color="000000" w:space="0" w:sz="0" w:val="nil"/>
              <w:right w:color="7e7e7e" w:space="0" w:sz="4" w:val="single"/>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12" w:right="9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tcBorders>
              <w:top w:color="7e7e7e" w:space="0" w:sz="4" w:val="single"/>
              <w:left w:color="7e7e7e" w:space="0" w:sz="4" w:val="single"/>
              <w:bottom w:color="7e7e7e" w:space="0" w:sz="4" w:val="single"/>
              <w:right w:color="7e7e7e" w:space="0" w:sz="4" w:val="single"/>
            </w:tcBorders>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Tick the correct box</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tabs>
                <w:tab w:val="left" w:pos="827"/>
              </w:tabs>
              <w:spacing w:after="0" w:before="55" w:line="240" w:lineRule="auto"/>
              <w:ind w:left="2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Zero acceleration</w:t>
            </w:r>
          </w:p>
        </w:tc>
        <w:tc>
          <w:tcPr>
            <w:tcBorders>
              <w:top w:color="7e7e7e" w:space="0" w:sz="4" w:val="single"/>
              <w:left w:color="7e7e7e" w:space="0" w:sz="4" w:val="single"/>
              <w:bottom w:color="7e7e7e" w:space="0" w:sz="4" w:val="single"/>
              <w:right w:color="7e7e7e" w:space="0" w:sz="4" w:val="single"/>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Borders>
              <w:top w:color="7e7e7e" w:space="0" w:sz="4" w:val="single"/>
              <w:left w:color="7e7e7e" w:space="0" w:sz="4" w:val="single"/>
              <w:bottom w:color="7e7e7e" w:space="0" w:sz="4" w:val="single"/>
            </w:tcBorders>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trHeight w:val="1740" w:hRule="atLeast"/>
        </w:trPr>
        <w:tc>
          <w:tcPr>
            <w:tcBorders>
              <w:top w:color="000000" w:space="0" w:sz="0" w:val="nil"/>
              <w:bottom w:color="7e7e7e" w:space="0" w:sz="4" w:val="single"/>
              <w:right w:color="000000" w:space="0" w:sz="0" w:val="nil"/>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7e7e7e" w:space="0" w:sz="4" w:val="single"/>
              <w:right w:color="7e7e7e" w:space="0" w:sz="4"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12" w:right="9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tcBorders>
              <w:top w:color="7e7e7e" w:space="0" w:sz="4" w:val="single"/>
              <w:left w:color="7e7e7e" w:space="0" w:sz="4" w:val="single"/>
              <w:bottom w:color="7e7e7e" w:space="0" w:sz="4" w:val="single"/>
              <w:right w:color="7e7e7e" w:space="0" w:sz="4"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Show the correct substation</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46" w:line="3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w:t>
            </w:r>
            <w:r w:rsidDel="00000000" w:rsidR="00000000" w:rsidRPr="00000000">
              <w:rPr>
                <w:rFonts w:ascii="Times New Roman" w:cs="Times New Roman" w:eastAsia="Times New Roman" w:hAnsi="Times New Roman"/>
                <w:b w:val="0"/>
                <w:i w:val="0"/>
                <w:smallCaps w:val="0"/>
                <w:strike w:val="0"/>
                <w:color w:val="000000"/>
                <w:sz w:val="40"/>
                <w:szCs w:val="40"/>
                <w:u w:val="singl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 (2.0)</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198" w:lineRule="auto"/>
              <w:ind w:left="4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Answer with correct unit</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 m</w:t>
            </w:r>
          </w:p>
        </w:tc>
        <w:tc>
          <w:tcPr>
            <w:tcBorders>
              <w:top w:color="7e7e7e" w:space="0" w:sz="4" w:val="single"/>
              <w:left w:color="7e7e7e" w:space="0" w:sz="4" w:val="single"/>
              <w:bottom w:color="7e7e7e" w:space="0" w:sz="4" w:val="single"/>
              <w:right w:color="7e7e7e" w:space="0" w:sz="4" w:val="single"/>
            </w:tcBorders>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continue"/>
            <w:tcBorders>
              <w:top w:color="7e7e7e" w:space="0" w:sz="4" w:val="single"/>
              <w:left w:color="7e7e7e" w:space="0" w:sz="4" w:val="single"/>
              <w:bottom w:color="7e7e7e" w:space="0" w:sz="4" w:val="single"/>
            </w:tcBorders>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78" w:hRule="atLeast"/>
        </w:trPr>
        <w:tc>
          <w:tcPr>
            <w:gridSpan w:val="2"/>
            <w:tcBorders>
              <w:top w:color="7e7e7e" w:space="0" w:sz="4" w:val="single"/>
              <w:bottom w:color="7e7e7e" w:space="0" w:sz="4" w:val="single"/>
              <w:right w:color="7e7e7e" w:space="0" w:sz="4" w:val="single"/>
            </w:tcBorders>
            <w:shd w:fill="d9d9d9" w:val="clea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7e7e7e" w:space="0" w:sz="4" w:val="single"/>
              <w:left w:color="7e7e7e" w:space="0" w:sz="4" w:val="single"/>
              <w:bottom w:color="7e7e7e" w:space="0" w:sz="4" w:val="single"/>
              <w:right w:color="7e7e7e" w:space="0" w:sz="4" w:val="single"/>
            </w:tcBorders>
            <w:shd w:fill="d9d9d9" w:val="clea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w:t>
            </w:r>
          </w:p>
        </w:tc>
        <w:tc>
          <w:tcPr>
            <w:tcBorders>
              <w:top w:color="7e7e7e" w:space="0" w:sz="4" w:val="single"/>
              <w:left w:color="7e7e7e" w:space="0" w:sz="4" w:val="single"/>
              <w:bottom w:color="7e7e7e" w:space="0" w:sz="4" w:val="single"/>
              <w:right w:color="7e7e7e" w:space="0" w:sz="4" w:val="single"/>
            </w:tcBorders>
            <w:shd w:fill="d9d9d9" w:val="clea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7e7e7e" w:space="0" w:sz="4" w:val="single"/>
              <w:left w:color="7e7e7e" w:space="0" w:sz="4" w:val="single"/>
              <w:bottom w:color="7e7e7e" w:space="0" w:sz="4" w:val="single"/>
            </w:tcBorders>
            <w:shd w:fill="d9d9d9" w:val="clea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0D9">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0" w:line="240" w:lineRule="auto"/>
        <w:ind w:left="103" w:right="-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2</w:t>
      </w:r>
    </w:p>
    <w:p w:rsidR="00000000" w:rsidDel="00000000" w:rsidP="00000000" w:rsidRDefault="00000000" w:rsidRPr="00000000" w14:paraId="000000DC">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tbl>
      <w:tblPr>
        <w:tblStyle w:val="Table3"/>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7200"/>
        <w:gridCol w:w="1080"/>
        <w:tblGridChange w:id="0">
          <w:tblGrid>
            <w:gridCol w:w="1170"/>
            <w:gridCol w:w="7200"/>
            <w:gridCol w:w="1080"/>
          </w:tblGrid>
        </w:tblGridChange>
      </w:tblGrid>
      <w:tr>
        <w:tc>
          <w:tcPr/>
          <w:p w:rsidR="00000000" w:rsidDel="00000000" w:rsidP="00000000" w:rsidRDefault="00000000" w:rsidRPr="00000000" w14:paraId="000000DD">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w:t>
            </w:r>
          </w:p>
        </w:tc>
        <w:tc>
          <w:tcPr/>
          <w:p w:rsidR="00000000" w:rsidDel="00000000" w:rsidP="00000000" w:rsidRDefault="00000000" w:rsidRPr="00000000" w14:paraId="000000DE">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Diode</w:t>
            </w:r>
          </w:p>
          <w:p w:rsidR="00000000" w:rsidDel="00000000" w:rsidP="00000000" w:rsidRDefault="00000000" w:rsidRPr="00000000" w14:paraId="000000DF">
            <w:pPr>
              <w:ind w:right="-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Diod</w:t>
            </w:r>
          </w:p>
        </w:tc>
        <w:tc>
          <w:tcPr/>
          <w:p w:rsidR="00000000" w:rsidDel="00000000" w:rsidP="00000000" w:rsidRDefault="00000000" w:rsidRPr="00000000" w14:paraId="000000E0">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0E1">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tc>
        <w:tc>
          <w:tcPr/>
          <w:p w:rsidR="00000000" w:rsidDel="00000000" w:rsidP="00000000" w:rsidRDefault="00000000" w:rsidRPr="00000000" w14:paraId="000000E2">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 alternating current to direct current  / allow current to flow in one direction .</w:t>
            </w:r>
          </w:p>
          <w:p w:rsidR="00000000" w:rsidDel="00000000" w:rsidP="00000000" w:rsidRDefault="00000000" w:rsidRPr="00000000" w14:paraId="000000E3">
            <w:pPr>
              <w:ind w:right="-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Menukarkan arus ulang alik kepada arus terus / membenarkan arus mengalir satu arah sahaja.</w:t>
            </w:r>
          </w:p>
        </w:tc>
        <w:tc>
          <w:tcPr/>
          <w:p w:rsidR="00000000" w:rsidDel="00000000" w:rsidP="00000000" w:rsidRDefault="00000000" w:rsidRPr="00000000" w14:paraId="000000E4">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0E5">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p w:rsidR="00000000" w:rsidDel="00000000" w:rsidP="00000000" w:rsidRDefault="00000000" w:rsidRPr="00000000" w14:paraId="000000E6">
            <w:pPr>
              <w:ind w:right="-20"/>
              <w:rPr>
                <w:rFonts w:ascii="Times New Roman" w:cs="Times New Roman" w:eastAsia="Times New Roman" w:hAnsi="Times New Roman"/>
                <w:sz w:val="24"/>
                <w:szCs w:val="24"/>
              </w:rPr>
            </w:pPr>
            <w:r w:rsidDel="00000000" w:rsidR="00000000" w:rsidRPr="00000000">
              <w:rPr/>
              <w:drawing>
                <wp:inline distB="0" distT="0" distL="0" distR="0">
                  <wp:extent cx="1147910" cy="114791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147910" cy="11479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7">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trHeight w:val="1871" w:hRule="atLeast"/>
        </w:trPr>
        <w:tc>
          <w:tcPr/>
          <w:p w:rsidR="00000000" w:rsidDel="00000000" w:rsidP="00000000" w:rsidRDefault="00000000" w:rsidRPr="00000000" w14:paraId="000000E8">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0E9">
            <w:pPr>
              <w:ind w:right="-20"/>
              <w:rPr>
                <w:rFonts w:ascii="Times New Roman" w:cs="Times New Roman" w:eastAsia="Times New Roman" w:hAnsi="Times New Roman"/>
                <w:sz w:val="24"/>
                <w:szCs w:val="24"/>
              </w:rPr>
            </w:pPr>
            <w:r w:rsidDel="00000000" w:rsidR="00000000" w:rsidRPr="00000000">
              <w:rPr/>
              <w:drawing>
                <wp:inline distB="0" distT="0" distL="0" distR="0">
                  <wp:extent cx="1134495" cy="1148517"/>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34495" cy="11485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A">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0EB">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w:t>
            </w:r>
          </w:p>
        </w:tc>
        <w:tc>
          <w:tcPr/>
          <w:p w:rsidR="00000000" w:rsidDel="00000000" w:rsidP="00000000" w:rsidRDefault="00000000" w:rsidRPr="00000000" w14:paraId="000000EC">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Reverse bias not allowed current to flow on it / no current flow </w:t>
            </w:r>
          </w:p>
          <w:p w:rsidR="00000000" w:rsidDel="00000000" w:rsidP="00000000" w:rsidRDefault="00000000" w:rsidRPr="00000000" w14:paraId="000000ED">
            <w:pPr>
              <w:ind w:right="-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Pincang sonsang tidak membenarkan arus mengalir / tiada pengaliran arus.</w:t>
            </w:r>
          </w:p>
        </w:tc>
        <w:tc>
          <w:tcPr/>
          <w:p w:rsidR="00000000" w:rsidDel="00000000" w:rsidP="00000000" w:rsidRDefault="00000000" w:rsidRPr="00000000" w14:paraId="000000EE">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gridSpan w:val="2"/>
            <w:shd w:fill="d0cece" w:val="clear"/>
          </w:tcPr>
          <w:p w:rsidR="00000000" w:rsidDel="00000000" w:rsidP="00000000" w:rsidRDefault="00000000" w:rsidRPr="00000000" w14:paraId="000000EF">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w:t>
            </w:r>
          </w:p>
        </w:tc>
        <w:tc>
          <w:tcPr>
            <w:shd w:fill="d0cece" w:val="clear"/>
          </w:tcPr>
          <w:p w:rsidR="00000000" w:rsidDel="00000000" w:rsidP="00000000" w:rsidRDefault="00000000" w:rsidRPr="00000000" w14:paraId="000000F1">
            <w:pPr>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r>
    </w:tbl>
    <w:p w:rsidR="00000000" w:rsidDel="00000000" w:rsidP="00000000" w:rsidRDefault="00000000" w:rsidRPr="00000000" w14:paraId="000000F2">
      <w:pPr>
        <w:spacing w:after="0" w:line="240" w:lineRule="auto"/>
        <w:ind w:left="103" w:right="-2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F3">
      <w:pPr>
        <w:spacing w:after="0" w:line="240" w:lineRule="auto"/>
        <w:ind w:left="103" w:right="-2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F4">
      <w:pPr>
        <w:spacing w:after="0" w:line="240" w:lineRule="auto"/>
        <w:ind w:left="103" w:right="-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3</w:t>
      </w:r>
    </w:p>
    <w:p w:rsidR="00000000" w:rsidDel="00000000" w:rsidP="00000000" w:rsidRDefault="00000000" w:rsidRPr="00000000" w14:paraId="000000F5">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tbl>
      <w:tblPr>
        <w:tblStyle w:val="Table4"/>
        <w:tblW w:w="9445.0" w:type="dxa"/>
        <w:jc w:val="left"/>
        <w:tblInd w:w="0.0" w:type="dxa"/>
        <w:tblLayout w:type="fixed"/>
        <w:tblLook w:val="0400"/>
      </w:tblPr>
      <w:tblGrid>
        <w:gridCol w:w="1803"/>
        <w:gridCol w:w="6235"/>
        <w:gridCol w:w="1407"/>
        <w:tblGridChange w:id="0">
          <w:tblGrid>
            <w:gridCol w:w="1803"/>
            <w:gridCol w:w="6235"/>
            <w:gridCol w:w="1407"/>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Time for activity/ mass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number of an atom of radioactive to become half.</w:t>
            </w:r>
            <w:r w:rsidDel="00000000" w:rsidR="00000000" w:rsidRPr="00000000">
              <w:rPr>
                <w:rtl w:val="0"/>
              </w:rPr>
            </w:r>
          </w:p>
          <w:p w:rsidR="00000000" w:rsidDel="00000000" w:rsidP="00000000" w:rsidRDefault="00000000" w:rsidRPr="00000000" w14:paraId="000000F8">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Masa untuk aktiviti / jisim / bilangan sesuatu radioaktif menjadi separuh.</w:t>
            </w: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spacing w:after="0" w:line="240" w:lineRule="auto"/>
              <w:ind w:left="317" w:right="-20" w:hanging="8.9999999999999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0FB">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Right kidney</w:t>
            </w:r>
            <w:r w:rsidDel="00000000" w:rsidR="00000000" w:rsidRPr="00000000">
              <w:rPr>
                <w:rtl w:val="0"/>
              </w:rPr>
            </w:r>
          </w:p>
          <w:p w:rsidR="00000000" w:rsidDel="00000000" w:rsidP="00000000" w:rsidRDefault="00000000" w:rsidRPr="00000000" w14:paraId="000000FE">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Ginjal kiri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Activity of radioactive not reduced after 20 minutes</w:t>
            </w:r>
            <w:r w:rsidDel="00000000" w:rsidR="00000000" w:rsidRPr="00000000">
              <w:rPr>
                <w:rtl w:val="0"/>
              </w:rPr>
            </w:r>
          </w:p>
          <w:p w:rsidR="00000000" w:rsidDel="00000000" w:rsidP="00000000" w:rsidRDefault="00000000" w:rsidRPr="00000000" w14:paraId="00000102">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Aktiviti radioaktif tidak berkurang selepas 20 minit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1600 </w:t>
            </w:r>
            <w:r w:rsidDel="00000000" w:rsidR="00000000" w:rsidRPr="00000000">
              <w:rPr>
                <w:rFonts w:ascii="Arial" w:cs="Arial" w:eastAsia="Arial" w:hAnsi="Arial"/>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800</w:t>
            </w:r>
            <w:r w:rsidDel="00000000" w:rsidR="00000000" w:rsidRPr="00000000">
              <w:rPr>
                <w:rFonts w:ascii="Arial" w:cs="Arial" w:eastAsia="Arial" w:hAnsi="Arial"/>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400 </w:t>
            </w:r>
            <w:r w:rsidDel="00000000" w:rsidR="00000000" w:rsidRPr="00000000">
              <w:rPr>
                <w:rFonts w:ascii="Arial" w:cs="Arial" w:eastAsia="Arial" w:hAnsi="Arial"/>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200</w:t>
            </w:r>
            <w:r w:rsidDel="00000000" w:rsidR="00000000" w:rsidRPr="00000000">
              <w:rPr>
                <w:rFonts w:ascii="Arial" w:cs="Arial" w:eastAsia="Arial" w:hAnsi="Arial"/>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100  // 4 half-life</w:t>
            </w:r>
            <w:r w:rsidDel="00000000" w:rsidR="00000000" w:rsidRPr="00000000">
              <w:rPr>
                <w:rtl w:val="0"/>
              </w:rPr>
            </w:r>
          </w:p>
          <w:p w:rsidR="00000000" w:rsidDel="00000000" w:rsidP="00000000" w:rsidRDefault="00000000" w:rsidRPr="00000000" w14:paraId="00000106">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x 8 </w:t>
            </w:r>
            <w:r w:rsidDel="00000000" w:rsidR="00000000" w:rsidRPr="00000000">
              <w:rPr>
                <w:rFonts w:ascii="Times New Roman" w:cs="Times New Roman" w:eastAsia="Times New Roman" w:hAnsi="Times New Roman"/>
                <w:i w:val="1"/>
                <w:color w:val="000000"/>
                <w:sz w:val="24"/>
                <w:szCs w:val="24"/>
                <w:rtl w:val="0"/>
              </w:rPr>
              <w:t xml:space="preserve">II </w:t>
            </w:r>
            <w:r w:rsidDel="00000000" w:rsidR="00000000" w:rsidRPr="00000000">
              <w:rPr>
                <w:rFonts w:ascii="Times New Roman" w:cs="Times New Roman" w:eastAsia="Times New Roman" w:hAnsi="Times New Roman"/>
                <w:color w:val="000000"/>
                <w:sz w:val="24"/>
                <w:szCs w:val="24"/>
                <w:rtl w:val="0"/>
              </w:rPr>
              <w:t xml:space="preserve">32 days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spacing w:after="0" w:line="240" w:lineRule="auto"/>
              <w:ind w:right="-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b w:val="1"/>
                <w:color w:val="000000"/>
                <w:sz w:val="24"/>
                <w:szCs w:val="24"/>
                <w:rtl w:val="0"/>
              </w:rPr>
              <w:t xml:space="preserve">½ </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b w:val="1"/>
                <w:color w:val="000000"/>
                <w:sz w:val="24"/>
                <w:szCs w:val="24"/>
                <w:rtl w:val="0"/>
              </w:rPr>
              <w:t xml:space="preserve">  ¼ </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b w:val="1"/>
                <w:color w:val="000000"/>
                <w:sz w:val="24"/>
                <w:szCs w:val="24"/>
                <w:rtl w:val="0"/>
              </w:rPr>
              <w:t xml:space="preserve"> ⅛ </w:t>
            </w:r>
            <w:r w:rsidDel="00000000" w:rsidR="00000000" w:rsidRPr="00000000">
              <w:rPr>
                <w:rFonts w:ascii="Times New Roman" w:cs="Times New Roman" w:eastAsia="Times New Roman" w:hAnsi="Times New Roman"/>
                <w:color w:val="000000"/>
                <w:sz w:val="24"/>
                <w:szCs w:val="24"/>
                <w:rtl w:val="0"/>
              </w:rPr>
              <w:t xml:space="preserve">// 3 x 8 //24 days</w:t>
            </w:r>
            <w:r w:rsidDel="00000000" w:rsidR="00000000" w:rsidRPr="00000000">
              <w:rPr>
                <w:rtl w:val="0"/>
              </w:rPr>
            </w:r>
          </w:p>
          <w:p w:rsidR="00000000" w:rsidDel="00000000" w:rsidP="00000000" w:rsidRDefault="00000000" w:rsidRPr="00000000" w14:paraId="000001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p w:rsidR="00000000" w:rsidDel="00000000" w:rsidP="00000000" w:rsidRDefault="00000000" w:rsidRPr="00000000" w14:paraId="0000011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11">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0" w:line="240" w:lineRule="auto"/>
        <w:ind w:left="103" w:right="-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0" w:line="240" w:lineRule="auto"/>
        <w:ind w:left="103" w:right="-20" w:firstLine="0"/>
        <w:rPr>
          <w:b w:val="1"/>
          <w:u w:val="single"/>
        </w:rPr>
      </w:pPr>
      <w:r w:rsidDel="00000000" w:rsidR="00000000" w:rsidRPr="00000000">
        <w:rPr>
          <w:rFonts w:ascii="Times New Roman" w:cs="Times New Roman" w:eastAsia="Times New Roman" w:hAnsi="Times New Roman"/>
          <w:b w:val="1"/>
          <w:sz w:val="24"/>
          <w:szCs w:val="24"/>
          <w:u w:val="single"/>
          <w:rtl w:val="0"/>
        </w:rPr>
        <w:t xml:space="preserve">SOALAN 4</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drawing>
          <wp:inline distB="0" distT="0" distL="0" distR="0">
            <wp:extent cx="5544732" cy="2969682"/>
            <wp:effectExtent b="3175" l="3175" r="3175" t="3175"/>
            <wp:docPr id="6" name="image4.png"/>
            <a:graphic>
              <a:graphicData uri="http://schemas.openxmlformats.org/drawingml/2006/picture">
                <pic:pic>
                  <pic:nvPicPr>
                    <pic:cNvPr id="0" name="image4.png"/>
                    <pic:cNvPicPr preferRelativeResize="0"/>
                  </pic:nvPicPr>
                  <pic:blipFill>
                    <a:blip r:embed="rId11"/>
                    <a:srcRect b="9190" l="1963" r="1324" t="0"/>
                    <a:stretch>
                      <a:fillRect/>
                    </a:stretch>
                  </pic:blipFill>
                  <pic:spPr>
                    <a:xfrm>
                      <a:off x="0" y="0"/>
                      <a:ext cx="5544732" cy="2969682"/>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5</w:t>
      </w:r>
    </w:p>
    <w:tbl>
      <w:tblPr>
        <w:tblStyle w:val="Table5"/>
        <w:tblW w:w="892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866"/>
        <w:gridCol w:w="4766"/>
        <w:gridCol w:w="1260"/>
        <w:gridCol w:w="1608"/>
        <w:tblGridChange w:id="0">
          <w:tblGrid>
            <w:gridCol w:w="425"/>
            <w:gridCol w:w="866"/>
            <w:gridCol w:w="4766"/>
            <w:gridCol w:w="1260"/>
            <w:gridCol w:w="160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Kuantiti haba yang diperlukan oleh suatu bahan berjisim 1 kg untuk menaikkan suhu</w:t>
            </w:r>
          </w:p>
          <w:p w:rsidR="00000000" w:rsidDel="00000000" w:rsidP="00000000" w:rsidRDefault="00000000" w:rsidRPr="00000000" w14:paraId="000001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Perubahan suhu bagi Rajah 5.2 lebih besar dari Rajah 5.1// sebaliknya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Muatan haba tentu pada Rajah 5.1 lebih besar dari Rajah 5.2 // sebaliknya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Perubahan suhu berkadar songsang dengan muatan haba tentu //</w:t>
            </w:r>
          </w:p>
          <w:p w:rsidR="00000000" w:rsidDel="00000000" w:rsidP="00000000" w:rsidRDefault="00000000" w:rsidRPr="00000000" w14:paraId="000001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Muatan haba tentu bertambah, perubahan suhu berkurang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Daratan mempunyai muatan haba tentu yang lebih kecil dari lautan</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1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Mana-mana satu</w:t>
            </w:r>
          </w:p>
          <w:p w:rsidR="00000000" w:rsidDel="00000000" w:rsidP="00000000" w:rsidRDefault="00000000" w:rsidRPr="00000000" w14:paraId="0000014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siang hari, daratan lebih cepat panas dari lautan // Peningkatan suhu di darat lebih tinggi dari laut</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Udara panas di darat akan naik ke atas // Udara panas menyebabkan kawasan bertekanan rendah</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1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Mana-mana satu</w:t>
            </w:r>
          </w:p>
          <w:p w:rsidR="00000000" w:rsidDel="00000000" w:rsidP="00000000" w:rsidRDefault="00000000" w:rsidRPr="00000000" w14:paraId="00000159">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Udara sejuk dari lautan bergerak ke darat // Perolakan udara berlaku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1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w:t>
            </w:r>
          </w:p>
        </w:tc>
        <w:tc>
          <w:tcPr>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1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bl>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6</w:t>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6030"/>
        <w:gridCol w:w="1551"/>
        <w:tblGridChange w:id="0">
          <w:tblGrid>
            <w:gridCol w:w="1435"/>
            <w:gridCol w:w="6030"/>
            <w:gridCol w:w="1551"/>
          </w:tblGrid>
        </w:tblGridChange>
      </w:tblGrid>
      <w:tr>
        <w:tc>
          <w:tcPr/>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w:t>
            </w:r>
          </w:p>
        </w:tc>
        <w:tc>
          <w:tcPr/>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Difference is the work done by 1 C of charge form 1 point to another point.</w:t>
            </w:r>
          </w:p>
          <w:p w:rsidR="00000000" w:rsidDel="00000000" w:rsidP="00000000" w:rsidRDefault="00000000" w:rsidRPr="00000000" w14:paraId="0000016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Kerja yang dilakukan oleh 1 C cas elektrik dari satu titik ke suatu titik.</w:t>
            </w:r>
          </w:p>
        </w:tc>
        <w:tc>
          <w:tcPr/>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w:t>
            </w:r>
          </w:p>
        </w:tc>
        <w:tc>
          <w:tcPr/>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Bulb B light up</w:t>
            </w:r>
          </w:p>
          <w:p w:rsidR="00000000" w:rsidDel="00000000" w:rsidP="00000000" w:rsidRDefault="00000000" w:rsidRPr="00000000" w14:paraId="0000016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Mentol B menyala</w:t>
            </w:r>
          </w:p>
        </w:tc>
        <w:tc>
          <w:tcPr/>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w:t>
            </w:r>
          </w:p>
        </w:tc>
        <w:tc>
          <w:tcPr/>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Circuit arrange in parallel circuit / Parallel circuit allow current to flow in many direction .</w:t>
            </w:r>
          </w:p>
          <w:p w:rsidR="00000000" w:rsidDel="00000000" w:rsidP="00000000" w:rsidRDefault="00000000" w:rsidRPr="00000000" w14:paraId="0000017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Litar selari / litar selari membenarkan arus mengalir banyak arah.</w:t>
            </w:r>
          </w:p>
        </w:tc>
        <w:tc>
          <w:tcPr/>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 ) ( i )</w:t>
            </w:r>
          </w:p>
        </w:tc>
        <w:tc>
          <w:tcPr/>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w:t>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Sama</w:t>
            </w:r>
          </w:p>
        </w:tc>
        <w:tc>
          <w:tcPr/>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w:t>
            </w:r>
          </w:p>
        </w:tc>
        <w:tc>
          <w:tcPr/>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&gt; 6.2</w:t>
            </w:r>
          </w:p>
        </w:tc>
        <w:tc>
          <w:tcPr/>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iii )</w:t>
            </w:r>
          </w:p>
        </w:tc>
        <w:tc>
          <w:tcPr/>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in series connection , 6.2 in parallel connection</w:t>
            </w:r>
          </w:p>
          <w:p w:rsidR="00000000" w:rsidDel="00000000" w:rsidP="00000000" w:rsidRDefault="00000000" w:rsidRPr="00000000" w14:paraId="0000017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6.1 disambung secara sesiri , 6.2 disambung secara selari.</w:t>
            </w:r>
          </w:p>
        </w:tc>
        <w:tc>
          <w:tcPr/>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 )</w:t>
            </w:r>
          </w:p>
        </w:tc>
        <w:tc>
          <w:tcPr/>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circuit in series circuit, the effective resistance will increase / vice versa </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w:t>
            </w:r>
            <w:r w:rsidDel="00000000" w:rsidR="00000000" w:rsidRPr="00000000">
              <w:rPr>
                <w:rFonts w:ascii="Times New Roman" w:cs="Times New Roman" w:eastAsia="Times New Roman" w:hAnsi="Times New Roman"/>
                <w:i w:val="1"/>
                <w:sz w:val="24"/>
                <w:szCs w:val="24"/>
                <w:rtl w:val="0"/>
              </w:rPr>
              <w:t xml:space="preserve">ika sambungan secara sesiri, rintangan berkesan bertambah</w:t>
            </w:r>
            <w:r w:rsidDel="00000000" w:rsidR="00000000" w:rsidRPr="00000000">
              <w:rPr>
                <w:rtl w:val="0"/>
              </w:rPr>
            </w:r>
          </w:p>
        </w:tc>
        <w:tc>
          <w:tcPr/>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 )</w:t>
            </w:r>
          </w:p>
        </w:tc>
        <w:tc>
          <w:tcPr/>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battery was connect in series circuit, so the EMF higher.</w:t>
            </w:r>
          </w:p>
          <w:p w:rsidR="00000000" w:rsidDel="00000000" w:rsidP="00000000" w:rsidRDefault="00000000" w:rsidRPr="00000000" w14:paraId="0000018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Jika bateri disambung secara sesiri, maka DGE adalah besar.</w:t>
            </w:r>
          </w:p>
        </w:tc>
        <w:tc>
          <w:tcPr/>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d0cece" w:val="clear"/>
          </w:tcPr>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tl w:val="0"/>
              </w:rPr>
            </w:r>
          </w:p>
        </w:tc>
        <w:tc>
          <w:tcPr>
            <w:shd w:fill="d0cece" w:val="clear"/>
          </w:tcPr>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shd w:fill="d0cece" w:val="clear"/>
          </w:tcPr>
          <w:p w:rsidR="00000000" w:rsidDel="00000000" w:rsidP="00000000" w:rsidRDefault="00000000" w:rsidRPr="00000000" w14:paraId="000001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bl>
    <w:p w:rsidR="00000000" w:rsidDel="00000000" w:rsidP="00000000" w:rsidRDefault="00000000" w:rsidRPr="00000000" w14:paraId="0000018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7</w:t>
      </w:r>
    </w:p>
    <w:tbl>
      <w:tblPr>
        <w:tblStyle w:val="Table7"/>
        <w:tblW w:w="9016.0" w:type="dxa"/>
        <w:jc w:val="left"/>
        <w:tblInd w:w="0.0" w:type="dxa"/>
        <w:tblLayout w:type="fixed"/>
        <w:tblLook w:val="0400"/>
      </w:tblPr>
      <w:tblGrid>
        <w:gridCol w:w="1736"/>
        <w:gridCol w:w="5269"/>
        <w:gridCol w:w="1032"/>
        <w:gridCol w:w="979"/>
        <w:tblGridChange w:id="0">
          <w:tblGrid>
            <w:gridCol w:w="1736"/>
            <w:gridCol w:w="5269"/>
            <w:gridCol w:w="1032"/>
            <w:gridCol w:w="979"/>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240" w:lineRule="auto"/>
              <w:ind w:right="-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Answer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D">
            <w:pPr>
              <w:spacing w:after="0" w:before="7" w:line="240" w:lineRule="auto"/>
              <w:ind w:left="296"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E">
            <w:pPr>
              <w:spacing w:after="0" w:before="7" w:line="240" w:lineRule="auto"/>
              <w:ind w:left="296" w:righ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Note</w:t>
            </w: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0">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1">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Interference</w:t>
            </w:r>
            <w:r w:rsidDel="00000000" w:rsidR="00000000" w:rsidRPr="00000000">
              <w:rPr>
                <w:rtl w:val="0"/>
              </w:rPr>
            </w:r>
          </w:p>
          <w:p w:rsidR="00000000" w:rsidDel="00000000" w:rsidP="00000000" w:rsidRDefault="00000000" w:rsidRPr="00000000" w14:paraId="00000192">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Interferens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spacing w:after="0" w:line="240" w:lineRule="auto"/>
              <w:ind w:left="317" w:right="-20" w:firstLine="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6">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7">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Increases</w:t>
            </w:r>
            <w:r w:rsidDel="00000000" w:rsidR="00000000" w:rsidRPr="00000000">
              <w:rPr>
                <w:rtl w:val="0"/>
              </w:rPr>
            </w:r>
          </w:p>
          <w:p w:rsidR="00000000" w:rsidDel="00000000" w:rsidP="00000000" w:rsidRDefault="00000000" w:rsidRPr="00000000" w14:paraId="00000198">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meningkat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9">
            <w:pPr>
              <w:spacing w:after="0" w:line="240" w:lineRule="auto"/>
              <w:ind w:right="-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Oscillates up and down with a large amplitude </w:t>
            </w: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Berayun ke atas dan ke bawah dengan amplitude yang besar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F">
            <w:pPr>
              <w:spacing w:after="0" w:line="240" w:lineRule="auto"/>
              <w:ind w:right="-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A0">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2">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Constructive interference occurs at P </w:t>
            </w: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Interferens membina berlaku di 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6">
            <w:pPr>
              <w:spacing w:after="0" w:line="240" w:lineRule="auto"/>
              <w:ind w:right="-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9">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Distance increases</w:t>
            </w: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Jarak berkurang</w:t>
            </w: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Speed of the waves increase</w:t>
            </w: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Laju gelombang meningkat</w:t>
            </w: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Wavelength is longer      </w:t>
            </w: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Panjang gelombang meningkat</w:t>
            </w: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B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9">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front of the microphone</w:t>
            </w: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 hadapan mikrofon</w:t>
            </w: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Avoid disturbance // to prevent the sound from speakers being amplified again by the microphones</w:t>
            </w: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Mengelakkan gangguan // menghalang bunyi daripada pembesar suara dikuatkan semula oleh mikrofon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C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spacing w:after="0" w:line="24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Further distance between the speakers</w:t>
            </w: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Jauh dari satu sama lain</w:t>
            </w:r>
            <w:r w:rsidDel="00000000" w:rsidR="00000000" w:rsidRPr="00000000">
              <w:rPr>
                <w:rtl w:val="0"/>
              </w:rPr>
            </w:r>
          </w:p>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So that positions of constructive and destructive interference are closer together until they are hardly noticeable.</w:t>
            </w: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Kedudukan interferens membina dan memusnah dekat antara satu sama lain sehingga sukar didengari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C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Mar>
              <w:top w:w="0.0" w:type="dxa"/>
              <w:left w:w="108.0" w:type="dxa"/>
              <w:bottom w:w="0.0" w:type="dxa"/>
              <w:right w:w="108.0" w:type="dxa"/>
            </w:tcMar>
          </w:tcPr>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SOALAN 8</w:t>
      </w:r>
    </w:p>
    <w:tbl>
      <w:tblPr>
        <w:tblStyle w:val="Table8"/>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
        <w:gridCol w:w="345"/>
        <w:gridCol w:w="477"/>
        <w:gridCol w:w="7075"/>
        <w:gridCol w:w="777"/>
        <w:tblGridChange w:id="0">
          <w:tblGrid>
            <w:gridCol w:w="342"/>
            <w:gridCol w:w="345"/>
            <w:gridCol w:w="477"/>
            <w:gridCol w:w="7075"/>
            <w:gridCol w:w="777"/>
          </w:tblGrid>
        </w:tblGridChange>
      </w:tblGrid>
      <w:tr>
        <w:tc>
          <w:tcPr/>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gridSpan w:val="2"/>
          </w:tcPr>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bending of light when it enter into different densities of different medium.</w:t>
            </w:r>
          </w:p>
        </w:tc>
        <w:tc>
          <w:tcPr/>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1M</w:t>
            </w:r>
          </w:p>
        </w:tc>
      </w:tr>
      <w:tr>
        <w:tc>
          <w:tcPr/>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Pembengkokkan cahaya yang merambat dalam dua ketumpatan medium berbeza.</w:t>
            </w:r>
          </w:p>
        </w:tc>
        <w:tc>
          <w:tcPr/>
          <w:p w:rsidR="00000000" w:rsidDel="00000000" w:rsidP="00000000" w:rsidRDefault="00000000" w:rsidRPr="00000000" w14:paraId="000001E1">
            <w:pP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1E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gridSpan w:val="2"/>
          </w:tcPr>
          <w:p w:rsidR="00000000" w:rsidDel="00000000" w:rsidP="00000000" w:rsidRDefault="00000000" w:rsidRPr="00000000" w14:paraId="000001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f</m:t>
                  </m:r>
                </m:den>
              </m:f>
            </m:oMath>
            <w:r w:rsidDel="00000000" w:rsidR="00000000" w:rsidRPr="00000000">
              <w:rPr>
                <w:rtl w:val="0"/>
              </w:rPr>
            </w:r>
          </w:p>
        </w:tc>
        <w:tc>
          <w:tcPr/>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p>
        </w:tc>
        <w:tc>
          <w:tcPr/>
          <w:p w:rsidR="00000000" w:rsidDel="00000000" w:rsidP="00000000" w:rsidRDefault="00000000" w:rsidRPr="00000000" w14:paraId="000001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5 x </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-2</m:t>
                      </m:r>
                    </m:sup>
                  </m:sSup>
                  <m:r>
                    <w:rPr>
                      <w:rFonts w:ascii="Cambria Math" w:cs="Cambria Math" w:eastAsia="Cambria Math" w:hAnsi="Cambria Math"/>
                    </w:rPr>
                    <m:t xml:space="preserve"> </m:t>
                  </m:r>
                </m:den>
              </m:f>
            </m:oMath>
            <w:r w:rsidDel="00000000" w:rsidR="00000000" w:rsidRPr="00000000">
              <w:rPr>
                <w:rFonts w:ascii="Times New Roman" w:cs="Times New Roman" w:eastAsia="Times New Roman" w:hAnsi="Times New Roman"/>
                <w:rtl w:val="0"/>
              </w:rPr>
              <w:t xml:space="preserve"> = 20 D</w:t>
            </w:r>
          </w:p>
        </w:tc>
        <w:tc>
          <w:tcPr/>
          <w:p w:rsidR="00000000" w:rsidDel="00000000" w:rsidP="00000000" w:rsidRDefault="00000000" w:rsidRPr="00000000" w14:paraId="000001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1M</w:t>
            </w:r>
          </w:p>
        </w:tc>
      </w:tr>
      <w:tr>
        <w:tc>
          <w:tcPr/>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r>
          </w:p>
        </w:tc>
        <w:tc>
          <w:tcPr/>
          <w:p w:rsidR="00000000" w:rsidDel="00000000" w:rsidP="00000000" w:rsidRDefault="00000000" w:rsidRPr="00000000" w14:paraId="000001EF">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f</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u</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v</m:t>
                  </m:r>
                </m:den>
              </m:f>
            </m:oMath>
            <w:r w:rsidDel="00000000" w:rsidR="00000000" w:rsidRPr="00000000">
              <w:rPr>
                <w:rtl w:val="0"/>
              </w:rPr>
            </w:r>
          </w:p>
          <w:p w:rsidR="00000000" w:rsidDel="00000000" w:rsidP="00000000" w:rsidRDefault="00000000" w:rsidRPr="00000000" w14:paraId="000001F0">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5</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15</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v</m:t>
                  </m:r>
                </m:den>
              </m:f>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1F1">
            <w:pPr>
              <w:jc w:val="center"/>
              <w:rPr>
                <w:rFonts w:ascii="Times New Roman" w:cs="Times New Roman" w:eastAsia="Times New Roman" w:hAnsi="Times New Roman"/>
              </w:rPr>
            </w:pPr>
            <m:oMath>
              <m:r>
                <w:rPr>
                  <w:rFonts w:ascii="Cambria Math" w:cs="Cambria Math" w:eastAsia="Cambria Math" w:hAnsi="Cambria Math"/>
                </w:rPr>
                <m:t xml:space="preserve">v= </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2</m:t>
                  </m:r>
                </m:den>
              </m:f>
            </m:oMath>
            <w:r w:rsidDel="00000000" w:rsidR="00000000" w:rsidRPr="00000000">
              <w:rPr>
                <w:rFonts w:ascii="Times New Roman" w:cs="Times New Roman" w:eastAsia="Times New Roman" w:hAnsi="Times New Roman"/>
                <w:rtl w:val="0"/>
              </w:rPr>
              <w:t xml:space="preserve"> =7.5 cm</w:t>
            </w:r>
          </w:p>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2M</w:t>
            </w:r>
          </w:p>
        </w:tc>
      </w:tr>
      <w:tr>
        <w:tc>
          <w:tcPr/>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224936</wp:posOffset>
                  </wp:positionH>
                  <wp:positionV relativeFrom="paragraph">
                    <wp:posOffset>154744</wp:posOffset>
                  </wp:positionV>
                  <wp:extent cx="3835400" cy="1379855"/>
                  <wp:effectExtent b="0" l="0" r="0" t="0"/>
                  <wp:wrapSquare wrapText="bothSides" distB="0" distT="0" distL="114300" distR="114300"/>
                  <wp:docPr id="14"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835400" cy="1379855"/>
                          </a:xfrm>
                          <a:prstGeom prst="rect"/>
                          <a:ln/>
                        </pic:spPr>
                      </pic:pic>
                    </a:graphicData>
                  </a:graphic>
                </wp:anchor>
              </w:drawing>
            </w:r>
          </w:p>
        </w:tc>
        <w:tc>
          <w:tcPr/>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3M</w:t>
            </w:r>
          </w:p>
        </w:tc>
      </w:tr>
      <w:tr>
        <w:tc>
          <w:tcPr/>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c>
          <w:tcPr/>
          <w:p w:rsidR="00000000" w:rsidDel="00000000" w:rsidP="00000000" w:rsidRDefault="00000000" w:rsidRPr="00000000" w14:paraId="000001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p>
        </w:tc>
        <w:tc>
          <w:tcPr/>
          <w:p w:rsidR="00000000" w:rsidDel="00000000" w:rsidP="00000000" w:rsidRDefault="00000000" w:rsidRPr="00000000" w14:paraId="000001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vertAlign w:val="subscript"/>
                <w:rtl w:val="0"/>
              </w:rPr>
              <w:t xml:space="preserve">o</w:t>
            </w:r>
            <w:r w:rsidDel="00000000" w:rsidR="00000000" w:rsidRPr="00000000">
              <w:rPr>
                <w:rFonts w:ascii="Times New Roman" w:cs="Times New Roman" w:eastAsia="Times New Roman" w:hAnsi="Times New Roman"/>
                <w:rtl w:val="0"/>
              </w:rPr>
              <w:t xml:space="preserve"> &lt; U</w:t>
            </w:r>
            <w:r w:rsidDel="00000000" w:rsidR="00000000" w:rsidRPr="00000000">
              <w:rPr>
                <w:rFonts w:ascii="Times New Roman" w:cs="Times New Roman" w:eastAsia="Times New Roman" w:hAnsi="Times New Roman"/>
                <w:vertAlign w:val="subscript"/>
                <w:rtl w:val="0"/>
              </w:rPr>
              <w:t xml:space="preserve">o</w:t>
            </w:r>
            <w:r w:rsidDel="00000000" w:rsidR="00000000" w:rsidRPr="00000000">
              <w:rPr>
                <w:rFonts w:ascii="Times New Roman" w:cs="Times New Roman" w:eastAsia="Times New Roman" w:hAnsi="Times New Roman"/>
                <w:rtl w:val="0"/>
              </w:rPr>
              <w:t xml:space="preserve"> &lt; 2f</w:t>
            </w:r>
            <w:r w:rsidDel="00000000" w:rsidR="00000000" w:rsidRPr="00000000">
              <w:rPr>
                <w:rFonts w:ascii="Times New Roman" w:cs="Times New Roman" w:eastAsia="Times New Roman" w:hAnsi="Times New Roman"/>
                <w:vertAlign w:val="subscript"/>
                <w:rtl w:val="0"/>
              </w:rPr>
              <w:t xml:space="preserve">o</w:t>
            </w:r>
            <w:r w:rsidDel="00000000" w:rsidR="00000000" w:rsidRPr="00000000">
              <w:rPr>
                <w:rtl w:val="0"/>
              </w:rPr>
            </w:r>
          </w:p>
        </w:tc>
        <w:tc>
          <w:tcPr/>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2M</w:t>
            </w:r>
          </w:p>
        </w:tc>
      </w:tr>
      <w:tr>
        <w:tc>
          <w:tcPr/>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Produced real//inverted//magnitfied image</w:t>
            </w:r>
          </w:p>
        </w:tc>
        <w:tc>
          <w:tcPr/>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Menghasilkan imej yang nyata//sonsang// besar</w:t>
            </w:r>
          </w:p>
        </w:tc>
        <w:tc>
          <w:tcPr/>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r>
          </w:p>
        </w:tc>
        <w:tc>
          <w:tcPr/>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&gt; (f</w:t>
            </w:r>
            <w:r w:rsidDel="00000000" w:rsidR="00000000" w:rsidRPr="00000000">
              <w:rPr>
                <w:rFonts w:ascii="Times New Roman" w:cs="Times New Roman" w:eastAsia="Times New Roman" w:hAnsi="Times New Roman"/>
                <w:vertAlign w:val="subscript"/>
                <w:rtl w:val="0"/>
              </w:rPr>
              <w:t xml:space="preserve">o</w:t>
            </w:r>
            <w:r w:rsidDel="00000000" w:rsidR="00000000" w:rsidRPr="00000000">
              <w:rPr>
                <w:rFonts w:ascii="Times New Roman" w:cs="Times New Roman" w:eastAsia="Times New Roman" w:hAnsi="Times New Roman"/>
                <w:rtl w:val="0"/>
              </w:rPr>
              <w:t xml:space="preserve"> + 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2M</w:t>
            </w:r>
          </w:p>
        </w:tc>
      </w:tr>
      <w:tr>
        <w:tc>
          <w:tcPr/>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 that formed by the objective lens is positioned at a distance less than 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Imej pada kanta objektif akan terbentuk di hadapan 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17">
            <w:pPr>
              <w:rPr>
                <w:rFonts w:ascii="Times New Roman" w:cs="Times New Roman" w:eastAsia="Times New Roman" w:hAnsi="Times New Roman"/>
              </w:rPr>
            </w:pPr>
            <w:r w:rsidDel="00000000" w:rsidR="00000000" w:rsidRPr="00000000">
              <w:rPr>
                <w:rtl w:val="0"/>
              </w:rPr>
            </w:r>
          </w:p>
        </w:tc>
      </w:tr>
      <w:tr>
        <w:tc>
          <w:tcPr/>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w:t>
            </w:r>
          </w:p>
        </w:tc>
        <w:tc>
          <w:tcPr/>
          <w:p w:rsidR="00000000" w:rsidDel="00000000" w:rsidP="00000000" w:rsidRDefault="00000000" w:rsidRPr="00000000" w14:paraId="000002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w:t>
            </w:r>
          </w:p>
        </w:tc>
        <w:tc>
          <w:tcPr/>
          <w:p w:rsidR="00000000" w:rsidDel="00000000" w:rsidP="00000000" w:rsidRDefault="00000000" w:rsidRPr="00000000" w14:paraId="000002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1M</w:t>
            </w:r>
          </w:p>
        </w:tc>
      </w:tr>
      <w:tr>
        <w:tc>
          <w:tcPr>
            <w:gridSpan w:val="4"/>
            <w:shd w:fill="d0cece" w:val="clear"/>
          </w:tcPr>
          <w:p w:rsidR="00000000" w:rsidDel="00000000" w:rsidP="00000000" w:rsidRDefault="00000000" w:rsidRPr="00000000" w14:paraId="000002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shd w:fill="d0cece" w:val="clear"/>
          </w:tcPr>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12M</w:t>
            </w:r>
          </w:p>
        </w:tc>
      </w:tr>
    </w:tbl>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BAHAGIAN B</w:t>
      </w:r>
    </w:p>
    <w:p w:rsidR="00000000" w:rsidDel="00000000" w:rsidP="00000000" w:rsidRDefault="00000000" w:rsidRPr="00000000" w14:paraId="000002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SOALAN 9</w:t>
      </w:r>
    </w:p>
    <w:tbl>
      <w:tblPr>
        <w:tblStyle w:val="Table9"/>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519"/>
        <w:gridCol w:w="623"/>
        <w:gridCol w:w="6852"/>
        <w:gridCol w:w="689"/>
        <w:gridCol w:w="709"/>
        <w:tblGridChange w:id="0">
          <w:tblGrid>
            <w:gridCol w:w="526"/>
            <w:gridCol w:w="519"/>
            <w:gridCol w:w="623"/>
            <w:gridCol w:w="6852"/>
            <w:gridCol w:w="689"/>
            <w:gridCol w:w="709"/>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(a)</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(b)</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(c)</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(i)</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Density is defined as mass per unit volume.</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Ketumpatan ditakrifkan sebagai jisim per unit isi padu</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height of balloon in Diagram 9.1 is lower than the height of balloon in Diagram 9.2.</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Ketinggian belon di Rajah 9.1 adalah lebih rendah daripada ketinggian belon di Rajah 9.2</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density of air in Diagram 9.1 is lower than the density of air in Diagram 9.2.</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Ketumpatan udara di luar belon di Rajah 9.1 adalah kurang daripada ketumpatan udara di luar belon di Rajah 9.2.</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temperature of air outside the balloon in Diagram 9.1 is higher than the temperature of air outside the balloon in Diagram 9.2</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Suhu udara di luar belon di Rajah 9.1 adalah lebih tinggi daripada suhu udara di luar belon di Rajah 9.2.</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temperature of the air outside the balloon is high, the density of air is low. The higher the temperature, the smaller the buoyant force.</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Apabila suhu udara di luar belon itu adalah tinggi, ketumpatan udara adalah rendah. Semakin tinggi suhu,semakin kecil daya apungan.</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density of gas in the balloon is smaller than the density of air. Hence, the weight of the balloon is less than the buoyant force of the air.The greater buoyant force pushes the balloon to go up.</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Ketumpatan gas dalam belon adalah lebih kecil daripada ketumpatan udara. Maka, berat belon adalah kurang daripada daya apungan udara. Daya apungan yang lebih besar itu menolak belon ke atas.</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66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0"/>
              <w:gridCol w:w="3311"/>
              <w:tblGridChange w:id="0">
                <w:tblGrid>
                  <w:gridCol w:w="3310"/>
                  <w:gridCol w:w="3311"/>
                </w:tblGrid>
              </w:tblGridChange>
            </w:tblGrid>
            <w:tr>
              <w:tc>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Characteristics</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Ciri</w:t>
                  </w:r>
                </w:p>
              </w:tc>
              <w:tc>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Sebab</w:t>
                  </w:r>
                </w:p>
              </w:tc>
            </w:tr>
            <w:tr>
              <w:tc>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Large balloon</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Belon besar</w:t>
                  </w:r>
                </w:p>
              </w:tc>
              <w:tc>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produce a higher buoyant force</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Untuk menghasilkan daya keapungan yang lebih besar</w:t>
                  </w:r>
                </w:p>
              </w:tc>
            </w:tr>
            <w:tr>
              <w:tc>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Elastic/Strong/light/can be stretched easily/water proof</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Kenyal/kuat/ringan/boleh diregangkan dengan mudah/kalis air</w:t>
                  </w:r>
                </w:p>
              </w:tc>
              <w:tc>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Enable the balloon to withstand pressure /and it is lasting and durable. /Water and air cannot enter balloon through its wall.</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Membolehkan belon itu untuk menahan tekanan tinggi /dan belon itu tahan lama dan tidak mudah pecah. /Air dan udara tidak boleh meresap memasuki belon.</w:t>
                  </w:r>
                </w:p>
              </w:tc>
            </w:tr>
            <w:tr>
              <w:tc>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more burners</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Gunakan bahan pembakar yang banyak</w:t>
                  </w:r>
                </w:p>
              </w:tc>
              <w:tc>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produce a bigger flames//</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 up the gas in the balloon faster.</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Untuk menghasilkan api yang lebih besar//memanaskan gas di dalam belon dengan lebih cepat.</w:t>
                  </w:r>
                </w:p>
              </w:tc>
            </w:tr>
            <w:tr>
              <w:tc>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temperature of the air in the balloon</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Suhu udara yang tinggi dalam belon</w:t>
                  </w:r>
                </w:p>
              </w:tc>
              <w:tc>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density and weight of the air in the balloon.</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Untuk mengurangkan ketumpatan dan berat udara di dalam belon.</w:t>
                  </w:r>
                </w:p>
              </w:tc>
            </w:tr>
            <w:tr>
              <w:tc>
                <w:tcPr/>
                <w:p w:rsidR="00000000" w:rsidDel="00000000" w:rsidP="00000000" w:rsidRDefault="00000000" w:rsidRPr="00000000" w14:paraId="000002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morning// Late evening</w:t>
                  </w:r>
                </w:p>
                <w:p w:rsidR="00000000" w:rsidDel="00000000" w:rsidP="00000000" w:rsidRDefault="00000000" w:rsidRPr="00000000" w14:paraId="0000027F">
                  <w:pPr>
                    <w:spacing w:after="0" w:line="240" w:lineRule="auto"/>
                    <w:jc w:val="both"/>
                    <w:rPr>
                      <w:rFonts w:ascii="Arial" w:cs="Arial" w:eastAsia="Arial" w:hAnsi="Arial"/>
                      <w:i w:val="1"/>
                    </w:rPr>
                  </w:pPr>
                  <w:r w:rsidDel="00000000" w:rsidR="00000000" w:rsidRPr="00000000">
                    <w:rPr>
                      <w:rFonts w:ascii="Times New Roman" w:cs="Times New Roman" w:eastAsia="Times New Roman" w:hAnsi="Times New Roman"/>
                      <w:i w:val="1"/>
                      <w:sz w:val="24"/>
                      <w:szCs w:val="24"/>
                      <w:rtl w:val="0"/>
                    </w:rPr>
                    <w:t xml:space="preserve">Awal pagi // Lewat petang</w:t>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density of air surrounding/ Greater upthrust force</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Ketumpatan udara disekeliling tinggi // Daya tujah ke atas lebih tinggi</w:t>
                  </w:r>
                  <w:r w:rsidDel="00000000" w:rsidR="00000000" w:rsidRPr="00000000">
                    <w:rPr>
                      <w:rtl w:val="0"/>
                    </w:rPr>
                  </w:r>
                </w:p>
              </w:tc>
            </w:tr>
          </w:tbl>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SOALAN 10</w:t>
      </w:r>
    </w:p>
    <w:tbl>
      <w:tblPr>
        <w:tblStyle w:val="Table1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519"/>
        <w:gridCol w:w="623"/>
        <w:gridCol w:w="6852"/>
        <w:gridCol w:w="689"/>
        <w:gridCol w:w="709"/>
        <w:tblGridChange w:id="0">
          <w:tblGrid>
            <w:gridCol w:w="526"/>
            <w:gridCol w:w="519"/>
            <w:gridCol w:w="623"/>
            <w:gridCol w:w="6852"/>
            <w:gridCol w:w="689"/>
            <w:gridCol w:w="709"/>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rPr/>
            </w:pPr>
            <w:r w:rsidDel="00000000" w:rsidR="00000000" w:rsidRPr="00000000">
              <w:rPr>
                <w:rtl w:val="0"/>
              </w:rPr>
              <w:t xml:space="preserve">(a)</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(b)</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(c)</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(d)</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t xml:space="preserve">(e)</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(i)</w:t>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t xml:space="preserve">(ii)</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increase or decreasing the output of  AC current</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Meningkatkan atau menurunkan voltan bagi arus ulang alik</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&gt; 10.2</w:t>
            </w:r>
            <w:r w:rsidDel="00000000" w:rsidR="00000000" w:rsidRPr="00000000">
              <w:rPr>
                <w:rtl w:val="0"/>
              </w:rPr>
            </w:r>
          </w:p>
          <w:p w:rsidR="00000000" w:rsidDel="00000000" w:rsidP="00000000" w:rsidRDefault="00000000" w:rsidRPr="00000000" w14:paraId="000003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&lt; 10.1</w:t>
            </w:r>
            <w:r w:rsidDel="00000000" w:rsidR="00000000" w:rsidRPr="00000000">
              <w:rPr>
                <w:rtl w:val="0"/>
              </w:rPr>
            </w:r>
          </w:p>
          <w:p w:rsidR="00000000" w:rsidDel="00000000" w:rsidP="00000000" w:rsidRDefault="00000000" w:rsidRPr="00000000" w14:paraId="000003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&gt; 10.1</w:t>
              <w:br w:type="textWrapping"/>
            </w:r>
            <w:r w:rsidDel="00000000" w:rsidR="00000000" w:rsidRPr="00000000">
              <w:rPr>
                <w:rtl w:val="0"/>
              </w:rPr>
            </w:r>
          </w:p>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higher, the higher</w:t>
            </w:r>
          </w:p>
          <w:p w:rsidR="00000000" w:rsidDel="00000000" w:rsidP="00000000" w:rsidRDefault="00000000" w:rsidRPr="00000000" w14:paraId="00000341">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Semakin bertambah , semakin bertambah</w:t>
            </w:r>
          </w:p>
          <w:p w:rsidR="00000000" w:rsidDel="00000000" w:rsidP="00000000" w:rsidRDefault="00000000" w:rsidRPr="00000000" w14:paraId="0000034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number of secondary coil increase, the transfomers is step up / vice versa</w:t>
            </w:r>
          </w:p>
          <w:p w:rsidR="00000000" w:rsidDel="00000000" w:rsidP="00000000" w:rsidRDefault="00000000" w:rsidRPr="00000000" w14:paraId="00000344">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Jika bil lilitan pada gegelung sekunder meningkat, maka transformer injak naik </w:t>
            </w:r>
          </w:p>
          <w:p w:rsidR="00000000" w:rsidDel="00000000" w:rsidP="00000000" w:rsidRDefault="00000000" w:rsidRPr="00000000" w14:paraId="000003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semicircular magnet because it have a radial magnetic fields.</w:t>
            </w: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Menggunakan magnet semi bulatan / melengkung untuk menghasilkan medan magnet jejarian.</w:t>
            </w:r>
          </w:p>
          <w:p w:rsidR="00000000" w:rsidDel="00000000" w:rsidP="00000000" w:rsidRDefault="00000000" w:rsidRPr="00000000" w14:paraId="000003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strong magnetic fields to produce stronger magnetic fields.</w:t>
            </w: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Gunakan medan magnet yang kuat untuk menghasilkan medan magnet yang kuat.</w:t>
            </w:r>
          </w:p>
          <w:p w:rsidR="00000000" w:rsidDel="00000000" w:rsidP="00000000" w:rsidRDefault="00000000" w:rsidRPr="00000000" w14:paraId="000003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 the number of turn of coil to increasing the rotation.</w:t>
            </w: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Meningkatkan bilangan lilitan gegelung untuk meningkatkan putaran motor</w:t>
            </w:r>
          </w:p>
          <w:p w:rsidR="00000000" w:rsidDel="00000000" w:rsidP="00000000" w:rsidRDefault="00000000" w:rsidRPr="00000000" w14:paraId="000003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 the current to produced a strong magnetic fields </w:t>
            </w: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Meningkatkan arus untuk menghasilkan medan magnet yang kuat.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4E">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5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12"/>
              <w:tblW w:w="66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0"/>
              <w:gridCol w:w="3311"/>
              <w:tblGridChange w:id="0">
                <w:tblGrid>
                  <w:gridCol w:w="3310"/>
                  <w:gridCol w:w="3311"/>
                </w:tblGrid>
              </w:tblGridChange>
            </w:tblGrid>
            <w:tr>
              <w:tc>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Characteristics</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Ciri</w:t>
                  </w:r>
                </w:p>
              </w:tc>
              <w:tc>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Sebab</w:t>
                  </w:r>
                </w:p>
              </w:tc>
            </w:tr>
            <w:tr>
              <w:tc>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Stailess steel </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Keluli </w:t>
                  </w:r>
                </w:p>
              </w:tc>
              <w:tc>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Long lasting</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Tahan lama</w:t>
                  </w:r>
                </w:p>
              </w:tc>
            </w:tr>
            <w:tr>
              <w:tc>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High tower</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Menara tinggi</w:t>
                  </w:r>
                </w:p>
              </w:tc>
              <w:tc>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Easy to do maintenance</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Mudah unyuk penyelenggaraan</w:t>
                  </w:r>
                </w:p>
              </w:tc>
            </w:tr>
            <w:tr>
              <w:tc>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Thick</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besar</w:t>
                  </w:r>
                </w:p>
              </w:tc>
              <w:tc>
                <w:tcPr/>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a resistance / prevent energy loss to the surrounding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Mengurangkan rintangan / mengelakkan tenaga yang hilang keperdekitaran.</w:t>
                  </w:r>
                </w:p>
              </w:tc>
            </w:tr>
            <w:tr>
              <w:tc>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Alluminium</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Low resistance / low cost</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Rintangan rendah / kos rendah</w:t>
                  </w:r>
                </w:p>
              </w:tc>
            </w:tr>
            <w:tr>
              <w:tc>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Porselin ball</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Penyokong porselin</w:t>
                  </w:r>
                </w:p>
              </w:tc>
              <w:tc>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 current from leakage.</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Mengelakkan kebocoran arus</w:t>
                  </w:r>
                </w:p>
              </w:tc>
            </w:tr>
          </w:tbl>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bl>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BAHAGIAN C</w:t>
      </w:r>
    </w:p>
    <w:p w:rsidR="00000000" w:rsidDel="00000000" w:rsidP="00000000" w:rsidRDefault="00000000" w:rsidRPr="00000000" w14:paraId="000003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SOALAN 11</w:t>
      </w:r>
    </w:p>
    <w:tbl>
      <w:tblPr>
        <w:tblStyle w:val="Table13"/>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4"/>
        <w:gridCol w:w="496"/>
        <w:gridCol w:w="6625"/>
        <w:gridCol w:w="895"/>
        <w:gridCol w:w="895"/>
        <w:tblGridChange w:id="0">
          <w:tblGrid>
            <w:gridCol w:w="624"/>
            <w:gridCol w:w="496"/>
            <w:gridCol w:w="6625"/>
            <w:gridCol w:w="895"/>
            <w:gridCol w:w="895"/>
          </w:tblGrid>
        </w:tblGridChange>
      </w:tblGrid>
      <w:tr>
        <w:tc>
          <w:tcPr/>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incident angle when the refractive angle is 90 ˚.</w:t>
            </w:r>
          </w:p>
          <w:p w:rsidR="00000000" w:rsidDel="00000000" w:rsidP="00000000" w:rsidRDefault="00000000" w:rsidRPr="00000000" w14:paraId="000003C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Sudut tuju apabila sudut biasan ialah 90 ˚</w:t>
            </w:r>
          </w:p>
        </w:tc>
        <w:tc>
          <w:tcPr/>
          <w:p w:rsidR="00000000" w:rsidDel="00000000" w:rsidP="00000000" w:rsidRDefault="00000000" w:rsidRPr="00000000" w14:paraId="000003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tc>
        <w:tc>
          <w:tcPr/>
          <w:p w:rsidR="00000000" w:rsidDel="00000000" w:rsidP="00000000" w:rsidRDefault="00000000" w:rsidRPr="00000000" w14:paraId="000003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prism periscope using two block prism to allowed total internal reflection</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Teleskop prisma menggunakan dua blok prism untuk membenarkan pantulan dalm penuh berlaku.</w:t>
            </w:r>
          </w:p>
          <w:p w:rsidR="00000000" w:rsidDel="00000000" w:rsidP="00000000" w:rsidRDefault="00000000" w:rsidRPr="00000000" w14:paraId="000003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Arrangement of prism 45-90-45 to make sure twist total internal reflection.</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Susunan prisma kaca 45-90-45 untuk memastikan pantulan dalam penuh berlaku dua kali.</w:t>
            </w:r>
          </w:p>
          <w:p w:rsidR="00000000" w:rsidDel="00000000" w:rsidP="00000000" w:rsidRDefault="00000000" w:rsidRPr="00000000" w14:paraId="000003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Arrangement prism 45-90-45 bellow to produce upright final image</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Susunan prisma adalah 45-90-45 untuk menghasilkan imej akhir yang tegak</w:t>
            </w:r>
          </w:p>
          <w:p w:rsidR="00000000" w:rsidDel="00000000" w:rsidP="00000000" w:rsidRDefault="00000000" w:rsidRPr="00000000" w14:paraId="000003C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274"/>
              </w:tabs>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Install a eyes and objective lense to produce clear and shrap image.</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tabs>
                <w:tab w:val="left" w:pos="1274"/>
              </w:tabs>
              <w:spacing w:after="0" w:before="0" w:line="240" w:lineRule="auto"/>
              <w:ind w:left="72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Menambah kanta objektif dan kanta mata untuk menghasilkan imej yang jelas dan tajam.</w:t>
            </w:r>
          </w:p>
        </w:tc>
        <w:tc>
          <w:tcPr/>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1383128</wp:posOffset>
                  </wp:positionH>
                  <wp:positionV relativeFrom="paragraph">
                    <wp:posOffset>14068</wp:posOffset>
                  </wp:positionV>
                  <wp:extent cx="1962785" cy="1969135"/>
                  <wp:effectExtent b="0" l="0" r="0" t="0"/>
                  <wp:wrapSquare wrapText="bothSides" distB="0" distT="0" distL="114300" distR="114300"/>
                  <wp:docPr id="1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962785" cy="1969135"/>
                          </a:xfrm>
                          <a:prstGeom prst="rect"/>
                          <a:ln/>
                        </pic:spPr>
                      </pic:pic>
                    </a:graphicData>
                  </a:graphic>
                </wp:anchor>
              </w:drawing>
            </w:r>
          </w:p>
        </w:tc>
        <w:tc>
          <w:tcPr/>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p w:rsidR="00000000" w:rsidDel="00000000" w:rsidP="00000000" w:rsidRDefault="00000000" w:rsidRPr="00000000" w14:paraId="00000409">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m:oMath>
              <m:f>
                <m:fPr>
                  <m:ctrlPr>
                    <w:rPr/>
                  </m:ctrlPr>
                </m:fPr>
                <m:num>
                  <m:r>
                    <w:rPr>
                      <w:rFonts w:ascii="Cambria Math" w:cs="Cambria Math" w:eastAsia="Cambria Math" w:hAnsi="Cambria Math"/>
                      <w:sz w:val="24"/>
                      <w:szCs w:val="24"/>
                    </w:rPr>
                    <m:t xml:space="preserve">1</m:t>
                  </m:r>
                </m:num>
                <m:den>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r>
                    <w:rPr>
                      <w:rFonts w:ascii="Cambria Math" w:cs="Cambria Math" w:eastAsia="Cambria Math" w:hAnsi="Cambria Math"/>
                      <w:sz w:val="24"/>
                      <w:szCs w:val="24"/>
                    </w:rPr>
                    <m:t xml:space="preserve">c</m:t>
                  </m:r>
                  <m:r>
                    <w:rPr/>
                    <m:t xml:space="preserve"> </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m:oMath>
              <m:f>
                <m:fPr>
                  <m:ctrlPr>
                    <w:rPr/>
                  </m:ctrlPr>
                </m:fPr>
                <m:num>
                  <m:r>
                    <w:rPr>
                      <w:rFonts w:ascii="Cambria Math" w:cs="Cambria Math" w:eastAsia="Cambria Math" w:hAnsi="Cambria Math"/>
                      <w:sz w:val="24"/>
                      <w:szCs w:val="24"/>
                    </w:rPr>
                    <m:t xml:space="preserve">1</m:t>
                  </m:r>
                </m:num>
                <m:den>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r>
                    <w:rPr>
                      <w:rFonts w:ascii="Cambria Math" w:cs="Cambria Math" w:eastAsia="Cambria Math" w:hAnsi="Cambria Math"/>
                      <w:sz w:val="24"/>
                      <w:szCs w:val="24"/>
                    </w:rPr>
                    <m:t xml:space="preserve">42</m:t>
                  </m:r>
                  <m:r>
                    <w:rPr/>
                    <m:t xml:space="preserve"> </m:t>
                  </m:r>
                </m:den>
              </m:f>
            </m:oMath>
            <w:r w:rsidDel="00000000" w:rsidR="00000000" w:rsidRPr="00000000">
              <w:rPr>
                <w:rFonts w:ascii="Times New Roman" w:cs="Times New Roman" w:eastAsia="Times New Roman" w:hAnsi="Times New Roman"/>
                <w:sz w:val="24"/>
                <w:szCs w:val="24"/>
                <w:rtl w:val="0"/>
              </w:rPr>
              <w:t xml:space="preserve"> = 1.63</w:t>
            </w:r>
          </w:p>
        </w:tc>
        <w:tc>
          <w:tcPr/>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p w:rsidR="00000000" w:rsidDel="00000000" w:rsidP="00000000" w:rsidRDefault="00000000" w:rsidRPr="00000000" w14:paraId="0000041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p>
        </w:tc>
        <w:tc>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4"/>
              <w:tblW w:w="5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3240"/>
              <w:tblGridChange w:id="0">
                <w:tblGrid>
                  <w:gridCol w:w="2160"/>
                  <w:gridCol w:w="3240"/>
                </w:tblGrid>
              </w:tblGridChange>
            </w:tblGrid>
            <w:tr>
              <w:tc>
                <w:tcPr/>
                <w:p w:rsidR="00000000" w:rsidDel="00000000" w:rsidP="00000000" w:rsidRDefault="00000000" w:rsidRPr="00000000" w14:paraId="000004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Aspek – aspek </w:t>
                  </w:r>
                </w:p>
              </w:tc>
              <w:tc>
                <w:tcPr/>
                <w:p w:rsidR="00000000" w:rsidDel="00000000" w:rsidP="00000000" w:rsidRDefault="00000000" w:rsidRPr="00000000" w14:paraId="000004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Alasan </w:t>
                  </w:r>
                </w:p>
              </w:tc>
            </w:tr>
            <w:tr>
              <w:tc>
                <w:tcPr/>
                <w:p w:rsidR="00000000" w:rsidDel="00000000" w:rsidP="00000000" w:rsidRDefault="00000000" w:rsidRPr="00000000" w14:paraId="000004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 </w:t>
                  </w:r>
                </w:p>
                <w:p w:rsidR="00000000" w:rsidDel="00000000" w:rsidP="00000000" w:rsidRDefault="00000000" w:rsidRPr="00000000" w14:paraId="000004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Nipis</w:t>
                  </w:r>
                </w:p>
              </w:tc>
              <w:tc>
                <w:tcPr/>
                <w:p w:rsidR="00000000" w:rsidDel="00000000" w:rsidP="00000000" w:rsidRDefault="00000000" w:rsidRPr="00000000" w14:paraId="000004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longest focal length </w:t>
                  </w:r>
                </w:p>
                <w:p w:rsidR="00000000" w:rsidDel="00000000" w:rsidP="00000000" w:rsidRDefault="00000000" w:rsidRPr="00000000" w14:paraId="000004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Mempunyai Panjang fokus yg panjang</w:t>
                  </w:r>
                </w:p>
              </w:tc>
            </w:tr>
            <w:tr>
              <w:tc>
                <w:tcPr/>
                <w:p w:rsidR="00000000" w:rsidDel="00000000" w:rsidP="00000000" w:rsidRDefault="00000000" w:rsidRPr="00000000" w14:paraId="000004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Pelarasan </w:t>
                  </w:r>
                </w:p>
                <w:p w:rsidR="00000000" w:rsidDel="00000000" w:rsidP="00000000" w:rsidRDefault="00000000" w:rsidRPr="00000000" w14:paraId="000004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 f</w:t>
                  </w:r>
                  <w:r w:rsidDel="00000000" w:rsidR="00000000" w:rsidRPr="00000000">
                    <w:rPr>
                      <w:rFonts w:ascii="Times New Roman" w:cs="Times New Roman" w:eastAsia="Times New Roman" w:hAnsi="Times New Roman"/>
                      <w:sz w:val="24"/>
                      <w:szCs w:val="24"/>
                      <w:vertAlign w:val="subscript"/>
                      <w:rtl w:val="0"/>
                    </w:rPr>
                    <w:t xml:space="preserve">o</w:t>
                  </w:r>
                  <w:r w:rsidDel="00000000" w:rsidR="00000000" w:rsidRPr="00000000">
                    <w:rPr>
                      <w:rFonts w:ascii="Times New Roman" w:cs="Times New Roman" w:eastAsia="Times New Roman" w:hAnsi="Times New Roman"/>
                      <w:sz w:val="24"/>
                      <w:szCs w:val="24"/>
                      <w:rtl w:val="0"/>
                    </w:rPr>
                    <w:t xml:space="preserve"> + f</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4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form image at infinity .</w:t>
                  </w:r>
                </w:p>
                <w:p w:rsidR="00000000" w:rsidDel="00000000" w:rsidP="00000000" w:rsidRDefault="00000000" w:rsidRPr="00000000" w14:paraId="000004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Membnetuk imej akhir pada titik infiniti</w:t>
                  </w:r>
                </w:p>
              </w:tc>
            </w:tr>
            <w:tr>
              <w:tc>
                <w:tcPr/>
                <w:p w:rsidR="00000000" w:rsidDel="00000000" w:rsidP="00000000" w:rsidRDefault="00000000" w:rsidRPr="00000000" w14:paraId="000004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vertAlign w:val="subscript"/>
                      <w:rtl w:val="0"/>
                    </w:rPr>
                    <w:t xml:space="preserve">e/m </w:t>
                  </w:r>
                  <w:r w:rsidDel="00000000" w:rsidR="00000000" w:rsidRPr="00000000">
                    <w:rPr>
                      <w:rFonts w:ascii="Times New Roman" w:cs="Times New Roman" w:eastAsia="Times New Roman" w:hAnsi="Times New Roman"/>
                      <w:sz w:val="24"/>
                      <w:szCs w:val="24"/>
                      <w:rtl w:val="0"/>
                    </w:rPr>
                    <w:t xml:space="preserve">&lt; f</w:t>
                  </w:r>
                  <w:r w:rsidDel="00000000" w:rsidR="00000000" w:rsidRPr="00000000">
                    <w:rPr>
                      <w:rFonts w:ascii="Times New Roman" w:cs="Times New Roman" w:eastAsia="Times New Roman" w:hAnsi="Times New Roman"/>
                      <w:sz w:val="24"/>
                      <w:szCs w:val="24"/>
                      <w:vertAlign w:val="subscript"/>
                      <w:rtl w:val="0"/>
                    </w:rPr>
                    <w:t xml:space="preserve">o</w:t>
                  </w:r>
                  <w:r w:rsidDel="00000000" w:rsidR="00000000" w:rsidRPr="00000000">
                    <w:rPr>
                      <w:rtl w:val="0"/>
                    </w:rPr>
                  </w:r>
                </w:p>
              </w:tc>
              <w:tc>
                <w:tcPr/>
                <w:p w:rsidR="00000000" w:rsidDel="00000000" w:rsidP="00000000" w:rsidRDefault="00000000" w:rsidRPr="00000000" w14:paraId="000004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Produced virtual, inverted image</w:t>
                  </w:r>
                </w:p>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Menghasilkan imej maya dan sonsang</w:t>
                  </w:r>
                </w:p>
              </w:tc>
            </w:tr>
            <w:tr>
              <w:tc>
                <w:tcPr/>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Covex </w:t>
                  </w:r>
                </w:p>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Cembung </w:t>
                  </w:r>
                </w:p>
              </w:tc>
              <w:tc>
                <w:tcPr/>
                <w:p w:rsidR="00000000" w:rsidDel="00000000" w:rsidP="00000000" w:rsidRDefault="00000000" w:rsidRPr="00000000" w14:paraId="000004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Produced many image at any distance object.</w:t>
                  </w:r>
                </w:p>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Membentuk pelbagai imej pada mana – mana kedudukan objek.</w:t>
                  </w:r>
                </w:p>
              </w:tc>
            </w:tr>
          </w:tbl>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Telscope R </w:t>
            </w:r>
          </w:p>
        </w:tc>
        <w:tc>
          <w:tcPr/>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4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gridSpan w:val="4"/>
            <w:shd w:fill="e7e6e6" w:val="clear"/>
          </w:tcPr>
          <w:p w:rsidR="00000000" w:rsidDel="00000000" w:rsidP="00000000" w:rsidRDefault="00000000" w:rsidRPr="00000000" w14:paraId="000004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w:t>
            </w:r>
          </w:p>
        </w:tc>
        <w:tc>
          <w:tcPr>
            <w:shd w:fill="e7e6e6" w:val="clear"/>
          </w:tcPr>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bl>
    <w:p w:rsidR="00000000" w:rsidDel="00000000" w:rsidP="00000000" w:rsidRDefault="00000000" w:rsidRPr="00000000" w14:paraId="000004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SOALAN 12</w:t>
      </w:r>
    </w:p>
    <w:tbl>
      <w:tblPr>
        <w:tblStyle w:val="Table15"/>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
        <w:gridCol w:w="735"/>
        <w:gridCol w:w="6930"/>
        <w:gridCol w:w="875"/>
        <w:gridCol w:w="475"/>
        <w:tblGridChange w:id="0">
          <w:tblGrid>
            <w:gridCol w:w="520"/>
            <w:gridCol w:w="735"/>
            <w:gridCol w:w="6930"/>
            <w:gridCol w:w="875"/>
            <w:gridCol w:w="475"/>
          </w:tblGrid>
        </w:tblGridChange>
      </w:tblGrid>
      <w:tr>
        <w:tc>
          <w:tcPr/>
          <w:p w:rsidR="00000000" w:rsidDel="00000000" w:rsidP="00000000" w:rsidRDefault="00000000" w:rsidRPr="00000000" w14:paraId="000004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4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4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Longitudinal waves</w:t>
            </w:r>
          </w:p>
          <w:p w:rsidR="00000000" w:rsidDel="00000000" w:rsidP="00000000" w:rsidRDefault="00000000" w:rsidRPr="00000000" w14:paraId="000004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Gelombang membujur</w:t>
            </w:r>
          </w:p>
        </w:tc>
        <w:tc>
          <w:tcPr/>
          <w:p w:rsidR="00000000" w:rsidDel="00000000" w:rsidP="00000000" w:rsidRDefault="00000000" w:rsidRPr="00000000" w14:paraId="000004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464">
            <w:pPr>
              <w:rPr>
                <w:rFonts w:ascii="Times New Roman" w:cs="Times New Roman" w:eastAsia="Times New Roman" w:hAnsi="Times New Roman"/>
                <w:sz w:val="24"/>
                <w:szCs w:val="24"/>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tc>
        <w:tc>
          <w:tcPr>
            <w:tcBorders>
              <w:left w:color="000000" w:space="0" w:sz="12" w:val="single"/>
            </w:tcBorders>
          </w:tcPr>
          <w:p w:rsidR="00000000" w:rsidDel="00000000" w:rsidP="00000000" w:rsidRDefault="00000000" w:rsidRPr="00000000" w14:paraId="000004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 at a cape kerana air lebih tenang</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Dibina dikawasan teluk kerana air lebih tenang.</w:t>
            </w:r>
          </w:p>
          <w:p w:rsidR="00000000" w:rsidDel="00000000" w:rsidP="00000000" w:rsidRDefault="00000000" w:rsidRPr="00000000" w14:paraId="000004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Built with a high retaining wall with a small opening.</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Dibina dengan tembok penahan yang tinggi dengan bukaan kecil.</w:t>
            </w:r>
          </w:p>
          <w:p w:rsidR="00000000" w:rsidDel="00000000" w:rsidP="00000000" w:rsidRDefault="00000000" w:rsidRPr="00000000" w14:paraId="000004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opening gap will reduce an energy </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Bukaan kecil dibina untuk mengurangkan tenaga.</w:t>
            </w:r>
          </w:p>
          <w:p w:rsidR="00000000" w:rsidDel="00000000" w:rsidP="00000000" w:rsidRDefault="00000000" w:rsidRPr="00000000" w14:paraId="000004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 bottom of retaining wall to withstand a high pressure.</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Tembok penahan dengan size tapak yang besar bagi mengatasi tekanan yang besar.</w:t>
            </w:r>
          </w:p>
        </w:tc>
        <w:tc>
          <w:tcPr/>
          <w:p w:rsidR="00000000" w:rsidDel="00000000" w:rsidP="00000000" w:rsidRDefault="00000000" w:rsidRPr="00000000" w14:paraId="000004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p w:rsidR="00000000" w:rsidDel="00000000" w:rsidP="00000000" w:rsidRDefault="00000000" w:rsidRPr="00000000" w14:paraId="00000481">
            <w:pPr>
              <w:rPr>
                <w:rFonts w:ascii="Times New Roman" w:cs="Times New Roman" w:eastAsia="Times New Roman" w:hAnsi="Times New Roman"/>
                <w:sz w:val="24"/>
                <w:szCs w:val="24"/>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w:t>
            </w:r>
          </w:p>
        </w:tc>
        <w:tc>
          <w:tcPr>
            <w:tcBorders>
              <w:left w:color="000000" w:space="0" w:sz="12" w:val="single"/>
            </w:tcBorders>
          </w:tcPr>
          <w:p w:rsidR="00000000" w:rsidDel="00000000" w:rsidP="00000000" w:rsidRDefault="00000000" w:rsidRPr="00000000" w14:paraId="000004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10510" cy="1505585"/>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810510" cy="15055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p w:rsidR="00000000" w:rsidDel="00000000" w:rsidP="00000000" w:rsidRDefault="00000000" w:rsidRPr="00000000" w14:paraId="0000049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p>
        </w:tc>
        <w:tc>
          <w:tcPr/>
          <w:p w:rsidR="00000000" w:rsidDel="00000000" w:rsidP="00000000" w:rsidRDefault="00000000" w:rsidRPr="00000000" w14:paraId="000004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λ</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30</m:t>
                  </m:r>
                </m:num>
                <m:den>
                  <m:r>
                    <w:rPr>
                      <w:rFonts w:ascii="Cambria Math" w:cs="Cambria Math" w:eastAsia="Cambria Math" w:hAnsi="Cambria Math"/>
                      <w:sz w:val="24"/>
                      <w:szCs w:val="24"/>
                    </w:rPr>
                    <m:t xml:space="preserve">20 x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10</m:t>
                      </m:r>
                    </m:e>
                    <m:sup>
                      <m:r>
                        <w:rPr>
                          <w:rFonts w:ascii="Cambria Math" w:cs="Cambria Math" w:eastAsia="Cambria Math" w:hAnsi="Cambria Math"/>
                          <w:sz w:val="24"/>
                          <w:szCs w:val="24"/>
                        </w:rPr>
                        <m:t xml:space="preserve">-3</m:t>
                      </m:r>
                    </m:sup>
                  </m:sSup>
                </m:den>
              </m:f>
            </m:oMath>
            <w:r w:rsidDel="00000000" w:rsidR="00000000" w:rsidRPr="00000000">
              <w:rPr>
                <w:rFonts w:ascii="Times New Roman" w:cs="Times New Roman" w:eastAsia="Times New Roman" w:hAnsi="Times New Roman"/>
                <w:sz w:val="24"/>
                <w:szCs w:val="24"/>
                <w:rtl w:val="0"/>
              </w:rPr>
              <w:t xml:space="preserve"> = 1500 Hz</w:t>
            </w:r>
          </w:p>
        </w:tc>
        <w:tc>
          <w:tcPr/>
          <w:p w:rsidR="00000000" w:rsidDel="00000000" w:rsidP="00000000" w:rsidRDefault="00000000" w:rsidRPr="00000000" w14:paraId="000004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p w:rsidR="00000000" w:rsidDel="00000000" w:rsidP="00000000" w:rsidRDefault="00000000" w:rsidRPr="00000000" w14:paraId="0000049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r>
          </w:p>
        </w:tc>
        <w:tc>
          <w:tcPr/>
          <w:p w:rsidR="00000000" w:rsidDel="00000000" w:rsidP="00000000" w:rsidRDefault="00000000" w:rsidRPr="00000000" w14:paraId="000004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 Hz</w:t>
            </w:r>
          </w:p>
        </w:tc>
        <w:tc>
          <w:tcPr/>
          <w:p w:rsidR="00000000" w:rsidDel="00000000" w:rsidP="00000000" w:rsidRDefault="00000000" w:rsidRPr="00000000" w14:paraId="000004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4A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6"/>
              <w:tblW w:w="61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3"/>
              <w:gridCol w:w="3690"/>
              <w:tblGridChange w:id="0">
                <w:tblGrid>
                  <w:gridCol w:w="2503"/>
                  <w:gridCol w:w="3690"/>
                </w:tblGrid>
              </w:tblGridChange>
            </w:tblGrid>
            <w:tr>
              <w:tc>
                <w:tcPr/>
                <w:p w:rsidR="00000000" w:rsidDel="00000000" w:rsidP="00000000" w:rsidRDefault="00000000" w:rsidRPr="00000000" w14:paraId="000004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Aspek</w:t>
                  </w:r>
                </w:p>
              </w:tc>
              <w:tc>
                <w:tcPr/>
                <w:p w:rsidR="00000000" w:rsidDel="00000000" w:rsidP="00000000" w:rsidRDefault="00000000" w:rsidRPr="00000000" w14:paraId="000004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Alasan</w:t>
                  </w:r>
                </w:p>
              </w:tc>
            </w:tr>
            <w:tr>
              <w:tc>
                <w:tcPr/>
                <w:p w:rsidR="00000000" w:rsidDel="00000000" w:rsidP="00000000" w:rsidRDefault="00000000" w:rsidRPr="00000000" w14:paraId="000004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Microwaves </w:t>
                  </w:r>
                </w:p>
                <w:p w:rsidR="00000000" w:rsidDel="00000000" w:rsidP="00000000" w:rsidRDefault="00000000" w:rsidRPr="00000000" w14:paraId="000004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mikro</w:t>
                  </w:r>
                </w:p>
              </w:tc>
              <w:tc>
                <w:tcPr/>
                <w:p w:rsidR="00000000" w:rsidDel="00000000" w:rsidP="00000000" w:rsidRDefault="00000000" w:rsidRPr="00000000" w14:paraId="000004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penetrate at atmosphere.</w:t>
                  </w:r>
                </w:p>
                <w:p w:rsidR="00000000" w:rsidDel="00000000" w:rsidP="00000000" w:rsidRDefault="00000000" w:rsidRPr="00000000" w14:paraId="000004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Menembusi atmosfera</w:t>
                  </w:r>
                </w:p>
              </w:tc>
            </w:tr>
            <w:tr>
              <w:tc>
                <w:tcPr/>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frequencies </w:t>
                  </w:r>
                </w:p>
                <w:p w:rsidR="00000000" w:rsidDel="00000000" w:rsidP="00000000" w:rsidRDefault="00000000" w:rsidRPr="00000000" w14:paraId="000004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Frekuensi tinggi </w:t>
                  </w:r>
                </w:p>
              </w:tc>
              <w:tc>
                <w:tcPr/>
                <w:p w:rsidR="00000000" w:rsidDel="00000000" w:rsidP="00000000" w:rsidRDefault="00000000" w:rsidRPr="00000000" w14:paraId="000004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high energy</w:t>
                  </w:r>
                </w:p>
                <w:p w:rsidR="00000000" w:rsidDel="00000000" w:rsidP="00000000" w:rsidRDefault="00000000" w:rsidRPr="00000000" w14:paraId="000004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Tenaga yang tinggi</w:t>
                  </w:r>
                </w:p>
              </w:tc>
            </w:tr>
            <w:tr>
              <w:tc>
                <w:tcPr/>
                <w:p w:rsidR="00000000" w:rsidDel="00000000" w:rsidP="00000000" w:rsidRDefault="00000000" w:rsidRPr="00000000" w14:paraId="000004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diameter</w:t>
                  </w:r>
                </w:p>
                <w:p w:rsidR="00000000" w:rsidDel="00000000" w:rsidP="00000000" w:rsidRDefault="00000000" w:rsidRPr="00000000" w14:paraId="000004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Diameter besar</w:t>
                  </w:r>
                </w:p>
              </w:tc>
              <w:tc>
                <w:tcPr/>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reflect and receives more signal.</w:t>
                  </w:r>
                </w:p>
                <w:p w:rsidR="00000000" w:rsidDel="00000000" w:rsidP="00000000" w:rsidRDefault="00000000" w:rsidRPr="00000000" w14:paraId="000004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Menerima dan memantul isyarat yang banyak.</w:t>
                  </w:r>
                </w:p>
              </w:tc>
            </w:tr>
            <w:tr>
              <w:tc>
                <w:tcPr/>
                <w:p w:rsidR="00000000" w:rsidDel="00000000" w:rsidP="00000000" w:rsidRDefault="00000000" w:rsidRPr="00000000" w14:paraId="000004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w:t>
                  </w:r>
                </w:p>
                <w:p w:rsidR="00000000" w:rsidDel="00000000" w:rsidP="00000000" w:rsidRDefault="00000000" w:rsidRPr="00000000" w14:paraId="000004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Tinggi </w:t>
                  </w:r>
                </w:p>
              </w:tc>
              <w:tc>
                <w:tcPr/>
                <w:p w:rsidR="00000000" w:rsidDel="00000000" w:rsidP="00000000" w:rsidRDefault="00000000" w:rsidRPr="00000000" w14:paraId="000004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difraction effect.</w:t>
                  </w:r>
                </w:p>
                <w:p w:rsidR="00000000" w:rsidDel="00000000" w:rsidP="00000000" w:rsidRDefault="00000000" w:rsidRPr="00000000" w14:paraId="000004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Mengurangkan kesan pembelauan.</w:t>
                  </w:r>
                </w:p>
              </w:tc>
            </w:tr>
          </w:tbl>
          <w:p w:rsidR="00000000" w:rsidDel="00000000" w:rsidP="00000000" w:rsidRDefault="00000000" w:rsidRPr="00000000" w14:paraId="000004B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4BF">
            <w:pP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is choosen</w:t>
            </w:r>
          </w:p>
        </w:tc>
        <w:tc>
          <w:tcPr/>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4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gridSpan w:val="3"/>
            <w:shd w:fill="e7e6e6" w:val="clear"/>
          </w:tcPr>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gridSpan w:val="2"/>
            <w:shd w:fill="e7e6e6" w:val="clear"/>
          </w:tcPr>
          <w:p w:rsidR="00000000" w:rsidDel="00000000" w:rsidP="00000000" w:rsidRDefault="00000000" w:rsidRPr="00000000" w14:paraId="000004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bl>
    <w:p w:rsidR="00000000" w:rsidDel="00000000" w:rsidP="00000000" w:rsidRDefault="00000000" w:rsidRPr="00000000" w14:paraId="000004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KERTAS 3 4531/3</w:t>
      </w:r>
    </w:p>
    <w:tbl>
      <w:tblPr>
        <w:tblStyle w:val="Table17"/>
        <w:tblW w:w="901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6"/>
        <w:gridCol w:w="5736"/>
        <w:gridCol w:w="927"/>
        <w:gridCol w:w="1057"/>
        <w:tblGridChange w:id="0">
          <w:tblGrid>
            <w:gridCol w:w="1296"/>
            <w:gridCol w:w="5736"/>
            <w:gridCol w:w="927"/>
            <w:gridCol w:w="1057"/>
          </w:tblGrid>
        </w:tblGridChange>
      </w:tblGrid>
      <w:tr>
        <w:tc>
          <w:tcPr>
            <w:vMerge w:val="restart"/>
            <w:vAlign w:val="center"/>
          </w:tcPr>
          <w:p w:rsidR="00000000" w:rsidDel="00000000" w:rsidP="00000000" w:rsidRDefault="00000000" w:rsidRPr="00000000" w14:paraId="000004E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-861059</wp:posOffset>
                      </wp:positionH>
                      <wp:positionV relativeFrom="paragraph">
                        <wp:posOffset>-2651124</wp:posOffset>
                      </wp:positionV>
                      <wp:extent cx="6653530" cy="469900"/>
                      <wp:effectExtent b="6350" l="0" r="0" t="0"/>
                      <wp:wrapNone/>
                      <wp:docPr id="1" name=""/>
                      <a:graphic>
                        <a:graphicData uri="http://schemas.microsoft.com/office/word/2010/wordprocessingShape">
                          <wps:wsp>
                            <wps:cNvSpPr txBox="1"/>
                            <wps:spPr>
                              <a:xfrm>
                                <a:off x="0" y="0"/>
                                <a:ext cx="6653530" cy="469900"/>
                              </a:xfrm>
                              <a:prstGeom prst="rect">
                                <a:avLst/>
                              </a:prstGeom>
                              <a:noFill/>
                              <a:ln>
                                <a:noFill/>
                              </a:ln>
                              <a:effectLst/>
                            </wps:spPr>
                            <wps:txbx>
                              <w:txbxContent>
                                <w:p w:rsidR="003B1174" w:rsidDel="00000000" w:rsidP="003B1174" w:rsidRDefault="003B1174" w:rsidRPr="003C0CC1" w14:paraId="53306348" w14:textId="77777777">
                                  <w:pPr>
                                    <w:rPr>
                                      <w:rFonts w:ascii="Times New Roman" w:hAnsi="Times New Roman"/>
                                    </w:rPr>
                                  </w:pPr>
                                  <w:r w:rsidDel="00000000" w:rsidR="00000000" w:rsidRPr="00000000">
                                    <w:rPr>
                                      <w:rFonts w:ascii="Times New Roman" w:hAnsi="Times New Roman"/>
                                    </w:rPr>
                                    <w:t>KERTAS 3 SET A PERCUBAAN WP PUTRAJAYA 2020</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-861059</wp:posOffset>
                      </wp:positionH>
                      <wp:positionV relativeFrom="paragraph">
                        <wp:posOffset>-2651124</wp:posOffset>
                      </wp:positionV>
                      <wp:extent cx="6653530" cy="476250"/>
                      <wp:effectExtent b="0" l="0" r="0" t="0"/>
                      <wp:wrapNone/>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653530" cy="476250"/>
                              </a:xfrm>
                              <a:prstGeom prst="rect"/>
                              <a:ln/>
                            </pic:spPr>
                          </pic:pic>
                        </a:graphicData>
                      </a:graphic>
                    </wp:anchor>
                  </w:drawing>
                </mc:Fallback>
              </mc:AlternateContent>
            </w:r>
          </w:p>
        </w:tc>
        <w:tc>
          <w:tcPr>
            <w:vMerge w:val="restart"/>
            <w:vAlign w:val="center"/>
          </w:tcPr>
          <w:p w:rsidR="00000000" w:rsidDel="00000000" w:rsidP="00000000" w:rsidRDefault="00000000" w:rsidRPr="00000000" w14:paraId="000004E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KRITERIA PEMARKAHAN </w:t>
            </w:r>
          </w:p>
        </w:tc>
        <w:tc>
          <w:tcPr>
            <w:gridSpan w:val="2"/>
          </w:tcPr>
          <w:p w:rsidR="00000000" w:rsidDel="00000000" w:rsidP="00000000" w:rsidRDefault="00000000" w:rsidRPr="00000000" w14:paraId="000004E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MARKAH</w:t>
            </w:r>
          </w:p>
        </w:tc>
      </w:tr>
      <w:tr>
        <w:tc>
          <w:tcPr>
            <w:vMerge w:val="continue"/>
            <w:vAlign w:val="center"/>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E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w:t>
            </w:r>
          </w:p>
        </w:tc>
        <w:tc>
          <w:tcPr/>
          <w:p w:rsidR="00000000" w:rsidDel="00000000" w:rsidP="00000000" w:rsidRDefault="00000000" w:rsidRPr="00000000" w14:paraId="000004F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c>
          <w:tcPr/>
          <w:p w:rsidR="00000000" w:rsidDel="00000000" w:rsidP="00000000" w:rsidRDefault="00000000" w:rsidRPr="00000000" w14:paraId="000004F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a) (i)</w:t>
            </w:r>
          </w:p>
        </w:tc>
        <w:tc>
          <w:tcPr/>
          <w:p w:rsidR="00000000" w:rsidDel="00000000" w:rsidP="00000000" w:rsidRDefault="00000000" w:rsidRPr="00000000" w14:paraId="000004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Sudut tuju / i</w:t>
            </w:r>
          </w:p>
        </w:tc>
        <w:tc>
          <w:tcPr/>
          <w:p w:rsidR="00000000" w:rsidDel="00000000" w:rsidP="00000000" w:rsidRDefault="00000000" w:rsidRPr="00000000" w14:paraId="000004F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F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F5">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4F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w:t>
            </w:r>
          </w:p>
        </w:tc>
        <w:tc>
          <w:tcPr/>
          <w:p w:rsidR="00000000" w:rsidDel="00000000" w:rsidP="00000000" w:rsidRDefault="00000000" w:rsidRPr="00000000" w14:paraId="000004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Sudut biasan / r</w:t>
            </w:r>
          </w:p>
          <w:p w:rsidR="00000000" w:rsidDel="00000000" w:rsidP="00000000" w:rsidRDefault="00000000" w:rsidRPr="00000000" w14:paraId="000004F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4FB">
            <w:pPr>
              <w:tabs>
                <w:tab w:val="left" w:pos="342"/>
                <w:tab w:val="left" w:pos="702"/>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(iii)</w:t>
            </w:r>
          </w:p>
        </w:tc>
        <w:tc>
          <w:tcPr/>
          <w:p w:rsidR="00000000" w:rsidDel="00000000" w:rsidP="00000000" w:rsidRDefault="00000000" w:rsidRPr="00000000" w14:paraId="000004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Ketumpatan bongkah kaca // indeks biasan bongkah kaca </w:t>
            </w:r>
          </w:p>
          <w:p w:rsidR="00000000" w:rsidDel="00000000" w:rsidP="00000000" w:rsidRDefault="00000000" w:rsidRPr="00000000" w14:paraId="000004F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0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5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w:t>
            </w:r>
          </w:p>
          <w:p w:rsidR="00000000" w:rsidDel="00000000" w:rsidP="00000000" w:rsidRDefault="00000000" w:rsidRPr="00000000" w14:paraId="000005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w:t>
            </w:r>
          </w:p>
          <w:p w:rsidR="00000000" w:rsidDel="00000000" w:rsidP="00000000" w:rsidRDefault="00000000" w:rsidRPr="00000000" w14:paraId="0000050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(iii)</w:t>
            </w:r>
          </w:p>
        </w:tc>
        <w:tc>
          <w:tcPr/>
          <w:p w:rsidR="00000000" w:rsidDel="00000000" w:rsidP="00000000" w:rsidRDefault="00000000" w:rsidRPr="00000000" w14:paraId="00000515">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1.2</w:t>
              <w:tab/>
              <w:t xml:space="preserve">:   11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516">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1.3</w:t>
              <w:tab/>
              <w:t xml:space="preserve">:   20</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517">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1.4</w:t>
              <w:tab/>
              <w:t xml:space="preserve">:   29</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518">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1.5</w:t>
              <w:tab/>
              <w:t xml:space="preserve">:   36</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519">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1.6   :   41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51A">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B">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w:t>
              <w:tab/>
              <w:t xml:space="preserve">:</w:t>
              <w:tab/>
              <w:t xml:space="preserve">1. semua betul ( unit ) – 2 markah</w:t>
            </w:r>
          </w:p>
          <w:p w:rsidR="00000000" w:rsidDel="00000000" w:rsidP="00000000" w:rsidRDefault="00000000" w:rsidRPr="00000000" w14:paraId="0000051C">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4 betul sahaja – 1 markah</w:t>
            </w:r>
          </w:p>
          <w:p w:rsidR="00000000" w:rsidDel="00000000" w:rsidP="00000000" w:rsidRDefault="00000000" w:rsidRPr="00000000" w14:paraId="0000051D">
            <w:pPr>
              <w:tabs>
                <w:tab w:val="left" w:pos="1332"/>
                <w:tab w:val="left" w:pos="160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konsisten</w:t>
            </w:r>
          </w:p>
          <w:p w:rsidR="00000000" w:rsidDel="00000000" w:rsidP="00000000" w:rsidRDefault="00000000" w:rsidRPr="00000000" w14:paraId="0000051E">
            <w:pPr>
              <w:tabs>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1.2</w:t>
              <w:tab/>
              <w:t xml:space="preserve">:   0.26</w:t>
            </w:r>
          </w:p>
          <w:p w:rsidR="00000000" w:rsidDel="00000000" w:rsidP="00000000" w:rsidRDefault="00000000" w:rsidRPr="00000000" w14:paraId="00000520">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1.3</w:t>
              <w:tab/>
              <w:t xml:space="preserve">:   0.50</w:t>
            </w:r>
          </w:p>
          <w:p w:rsidR="00000000" w:rsidDel="00000000" w:rsidP="00000000" w:rsidRDefault="00000000" w:rsidRPr="00000000" w14:paraId="00000521">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1.4</w:t>
              <w:tab/>
              <w:t xml:space="preserve">:   0.71</w:t>
            </w:r>
          </w:p>
          <w:p w:rsidR="00000000" w:rsidDel="00000000" w:rsidP="00000000" w:rsidRDefault="00000000" w:rsidRPr="00000000" w14:paraId="00000522">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1.5</w:t>
              <w:tab/>
              <w:t xml:space="preserve">:   0.87</w:t>
            </w:r>
          </w:p>
          <w:p w:rsidR="00000000" w:rsidDel="00000000" w:rsidP="00000000" w:rsidRDefault="00000000" w:rsidRPr="00000000" w14:paraId="00000523">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1.6   :   0.97</w:t>
            </w:r>
          </w:p>
          <w:p w:rsidR="00000000" w:rsidDel="00000000" w:rsidP="00000000" w:rsidRDefault="00000000" w:rsidRPr="00000000" w14:paraId="00000524">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5">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w:t>
              <w:tab/>
              <w:t xml:space="preserve">:</w:t>
              <w:tab/>
              <w:t xml:space="preserve">1.</w:t>
              <w:tab/>
              <w:t xml:space="preserve">semua betul ( tanpa unit ) – 1 markah</w:t>
            </w:r>
          </w:p>
          <w:p w:rsidR="00000000" w:rsidDel="00000000" w:rsidP="00000000" w:rsidRDefault="00000000" w:rsidRPr="00000000" w14:paraId="00000526">
            <w:pPr>
              <w:tabs>
                <w:tab w:val="left" w:pos="1332"/>
                <w:tab w:val="left" w:pos="160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konsisten kepada 2 - 4 tempat perpuluhan</w:t>
            </w:r>
          </w:p>
          <w:p w:rsidR="00000000" w:rsidDel="00000000" w:rsidP="00000000" w:rsidRDefault="00000000" w:rsidRPr="00000000" w14:paraId="00000527">
            <w:pPr>
              <w:tabs>
                <w:tab w:val="left" w:pos="1332"/>
                <w:tab w:val="left" w:pos="160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tabs>
                <w:tab w:val="left" w:pos="1332"/>
                <w:tab w:val="left" w:pos="160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1.2</w:t>
              <w:tab/>
              <w:t xml:space="preserve">:   0.19</w:t>
            </w:r>
          </w:p>
          <w:p w:rsidR="00000000" w:rsidDel="00000000" w:rsidP="00000000" w:rsidRDefault="00000000" w:rsidRPr="00000000" w14:paraId="0000052A">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1.3</w:t>
              <w:tab/>
              <w:t xml:space="preserve">:   0.34</w:t>
            </w:r>
          </w:p>
          <w:p w:rsidR="00000000" w:rsidDel="00000000" w:rsidP="00000000" w:rsidRDefault="00000000" w:rsidRPr="00000000" w14:paraId="0000052B">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1.4</w:t>
              <w:tab/>
              <w:t xml:space="preserve">:   0.48</w:t>
            </w:r>
          </w:p>
          <w:p w:rsidR="00000000" w:rsidDel="00000000" w:rsidP="00000000" w:rsidRDefault="00000000" w:rsidRPr="00000000" w14:paraId="0000052C">
            <w:pPr>
              <w:tabs>
                <w:tab w:val="left" w:pos="1332"/>
                <w:tab w:val="left" w:pos="16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1.5</w:t>
              <w:tab/>
              <w:t xml:space="preserve">:   0.59</w:t>
            </w:r>
          </w:p>
          <w:p w:rsidR="00000000" w:rsidDel="00000000" w:rsidP="00000000" w:rsidRDefault="00000000" w:rsidRPr="00000000" w14:paraId="0000052D">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1.6   :   0.66</w:t>
            </w:r>
          </w:p>
          <w:p w:rsidR="00000000" w:rsidDel="00000000" w:rsidP="00000000" w:rsidRDefault="00000000" w:rsidRPr="00000000" w14:paraId="0000052E">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F">
            <w:pPr>
              <w:tabs>
                <w:tab w:val="left" w:pos="612"/>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w:t>
              <w:tab/>
              <w:t xml:space="preserve">:</w:t>
              <w:tab/>
              <w:t xml:space="preserve">1.</w:t>
              <w:tab/>
              <w:t xml:space="preserve">semua betul ( tanpa unit ) – 1 markah</w:t>
            </w:r>
          </w:p>
          <w:p w:rsidR="00000000" w:rsidDel="00000000" w:rsidP="00000000" w:rsidRDefault="00000000" w:rsidRPr="00000000" w14:paraId="00000530">
            <w:pPr>
              <w:tabs>
                <w:tab w:val="left" w:pos="1332"/>
                <w:tab w:val="left" w:pos="160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konsisten kepada 2 - 4 tempat perpuluhan</w:t>
            </w:r>
          </w:p>
          <w:p w:rsidR="00000000" w:rsidDel="00000000" w:rsidP="00000000" w:rsidRDefault="00000000" w:rsidRPr="00000000" w14:paraId="00000531">
            <w:pPr>
              <w:tabs>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3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3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3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4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4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4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5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6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3">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trHeight w:val="3054" w:hRule="atLeast"/>
        </w:trPr>
        <w:tc>
          <w:tcPr/>
          <w:p w:rsidR="00000000" w:rsidDel="00000000" w:rsidP="00000000" w:rsidRDefault="00000000" w:rsidRPr="00000000" w14:paraId="000005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p w:rsidR="00000000" w:rsidDel="00000000" w:rsidP="00000000" w:rsidRDefault="00000000" w:rsidRPr="00000000" w14:paraId="000005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Menjadualkan nilai i, r,  sin i dan sin 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dengan betul</w:t>
            </w:r>
          </w:p>
          <w:p w:rsidR="00000000" w:rsidDel="00000000" w:rsidP="00000000" w:rsidRDefault="00000000" w:rsidRPr="00000000" w14:paraId="0000056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8"/>
              <w:tblW w:w="55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93"/>
              <w:gridCol w:w="1325"/>
              <w:gridCol w:w="1346"/>
              <w:gridCol w:w="1346"/>
              <w:tblGridChange w:id="0">
                <w:tblGrid>
                  <w:gridCol w:w="1493"/>
                  <w:gridCol w:w="1325"/>
                  <w:gridCol w:w="1346"/>
                  <w:gridCol w:w="1346"/>
                </w:tblGrid>
              </w:tblGridChange>
            </w:tblGrid>
            <w:tr>
              <w:tc>
                <w:tcPr/>
                <w:p w:rsidR="00000000" w:rsidDel="00000000" w:rsidP="00000000" w:rsidRDefault="00000000" w:rsidRPr="00000000" w14:paraId="000005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w:t>
                  </w:r>
                  <w:r w:rsidDel="00000000" w:rsidR="00000000" w:rsidRPr="00000000">
                    <w:rPr>
                      <w:rFonts w:ascii="Times New Roman" w:cs="Times New Roman" w:eastAsia="Times New Roman" w:hAnsi="Times New Roman"/>
                      <w:sz w:val="24"/>
                      <w:szCs w:val="24"/>
                      <w:vertAlign w:val="superscript"/>
                      <w:rtl w:val="0"/>
                    </w:rPr>
                    <w:t xml:space="preserve">0 </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568">
                  <w:pPr>
                    <w:spacing w:after="0" w:line="240"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 r ( </w:t>
                  </w:r>
                  <w:r w:rsidDel="00000000" w:rsidR="00000000" w:rsidRPr="00000000">
                    <w:rPr>
                      <w:rFonts w:ascii="Times New Roman" w:cs="Times New Roman" w:eastAsia="Times New Roman" w:hAnsi="Times New Roman"/>
                      <w:sz w:val="24"/>
                      <w:szCs w:val="24"/>
                      <w:vertAlign w:val="superscript"/>
                      <w:rtl w:val="0"/>
                    </w:rPr>
                    <w:t xml:space="preserve">0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p w:rsidR="00000000" w:rsidDel="00000000" w:rsidP="00000000" w:rsidRDefault="00000000" w:rsidRPr="00000000" w14:paraId="0000056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i </w:t>
                  </w:r>
                </w:p>
              </w:tc>
              <w:tc>
                <w:tcPr/>
                <w:p w:rsidR="00000000" w:rsidDel="00000000" w:rsidP="00000000" w:rsidRDefault="00000000" w:rsidRPr="00000000" w14:paraId="000005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r </w:t>
                  </w:r>
                </w:p>
              </w:tc>
            </w:tr>
            <w:tr>
              <w:tc>
                <w:tcPr/>
                <w:p w:rsidR="00000000" w:rsidDel="00000000" w:rsidP="00000000" w:rsidRDefault="00000000" w:rsidRPr="00000000" w14:paraId="000005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5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5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w:t>
                  </w:r>
                </w:p>
              </w:tc>
              <w:tc>
                <w:tcPr/>
                <w:p w:rsidR="00000000" w:rsidDel="00000000" w:rsidP="00000000" w:rsidRDefault="00000000" w:rsidRPr="00000000" w14:paraId="000005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w:t>
                  </w:r>
                </w:p>
              </w:tc>
            </w:tr>
            <w:tr>
              <w:tc>
                <w:tcPr/>
                <w:p w:rsidR="00000000" w:rsidDel="00000000" w:rsidP="00000000" w:rsidRDefault="00000000" w:rsidRPr="00000000" w14:paraId="000005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5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5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w:t>
                  </w:r>
                </w:p>
              </w:tc>
              <w:tc>
                <w:tcPr/>
                <w:p w:rsidR="00000000" w:rsidDel="00000000" w:rsidP="00000000" w:rsidRDefault="00000000" w:rsidRPr="00000000" w14:paraId="000005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0.34</w:t>
                  </w:r>
                </w:p>
              </w:tc>
            </w:tr>
            <w:tr>
              <w:tc>
                <w:tcPr/>
                <w:p w:rsidR="00000000" w:rsidDel="00000000" w:rsidP="00000000" w:rsidRDefault="00000000" w:rsidRPr="00000000" w14:paraId="0000057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57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57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w:t>
                  </w:r>
                </w:p>
              </w:tc>
              <w:tc>
                <w:tcPr/>
                <w:p w:rsidR="00000000" w:rsidDel="00000000" w:rsidP="00000000" w:rsidRDefault="00000000" w:rsidRPr="00000000" w14:paraId="000005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0.48</w:t>
                  </w:r>
                </w:p>
              </w:tc>
            </w:tr>
            <w:tr>
              <w:tc>
                <w:tcPr/>
                <w:p w:rsidR="00000000" w:rsidDel="00000000" w:rsidP="00000000" w:rsidRDefault="00000000" w:rsidRPr="00000000" w14:paraId="000005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p w:rsidR="00000000" w:rsidDel="00000000" w:rsidP="00000000" w:rsidRDefault="00000000" w:rsidRPr="00000000" w14:paraId="0000057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p w:rsidR="00000000" w:rsidDel="00000000" w:rsidP="00000000" w:rsidRDefault="00000000" w:rsidRPr="00000000" w14:paraId="0000057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0.87</w:t>
                  </w:r>
                </w:p>
              </w:tc>
              <w:tc>
                <w:tcPr/>
                <w:p w:rsidR="00000000" w:rsidDel="00000000" w:rsidP="00000000" w:rsidRDefault="00000000" w:rsidRPr="00000000" w14:paraId="0000057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0.59</w:t>
                  </w:r>
                </w:p>
              </w:tc>
            </w:tr>
            <w:tr>
              <w:tc>
                <w:tcPr/>
                <w:p w:rsidR="00000000" w:rsidDel="00000000" w:rsidP="00000000" w:rsidRDefault="00000000" w:rsidRPr="00000000" w14:paraId="0000057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p w:rsidR="00000000" w:rsidDel="00000000" w:rsidP="00000000" w:rsidRDefault="00000000" w:rsidRPr="00000000" w14:paraId="0000057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p w:rsidR="00000000" w:rsidDel="00000000" w:rsidP="00000000" w:rsidRDefault="00000000" w:rsidRPr="00000000" w14:paraId="0000057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0.97</w:t>
                  </w:r>
                </w:p>
              </w:tc>
              <w:tc>
                <w:tcPr/>
                <w:p w:rsidR="00000000" w:rsidDel="00000000" w:rsidP="00000000" w:rsidRDefault="00000000" w:rsidRPr="00000000" w14:paraId="000005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w:t>
                  </w:r>
                </w:p>
              </w:tc>
            </w:tr>
          </w:tbl>
          <w:p w:rsidR="00000000" w:rsidDel="00000000" w:rsidP="00000000" w:rsidRDefault="00000000" w:rsidRPr="00000000" w14:paraId="0000057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Semua nama atau simbol bagi i, r, sin i dan sin r adalah </w:t>
            </w:r>
          </w:p>
          <w:p w:rsidR="00000000" w:rsidDel="00000000" w:rsidP="00000000" w:rsidRDefault="00000000" w:rsidRPr="00000000" w14:paraId="00000581">
            <w:pPr>
              <w:spacing w:after="0" w:line="240" w:lineRule="auto"/>
              <w:ind w:left="-6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betul</w:t>
            </w:r>
          </w:p>
          <w:p w:rsidR="00000000" w:rsidDel="00000000" w:rsidP="00000000" w:rsidRDefault="00000000" w:rsidRPr="00000000" w14:paraId="00000582">
            <w:pPr>
              <w:spacing w:after="0" w:line="240" w:lineRule="auto"/>
              <w:ind w:hanging="3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Semua unit bagi i, r, sin i dan sin r adalah betul (jika ada)  </w:t>
            </w:r>
          </w:p>
          <w:p w:rsidR="00000000" w:rsidDel="00000000" w:rsidP="00000000" w:rsidRDefault="00000000" w:rsidRPr="00000000" w14:paraId="00000583">
            <w:pPr>
              <w:spacing w:after="0" w:line="240" w:lineRule="auto"/>
              <w:ind w:hanging="3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Semua nilai i, r, sin i dan sin r adalah konsisten </w:t>
            </w:r>
          </w:p>
          <w:p w:rsidR="00000000" w:rsidDel="00000000" w:rsidP="00000000" w:rsidRDefault="00000000" w:rsidRPr="00000000" w14:paraId="00000584">
            <w:pPr>
              <w:spacing w:after="0" w:line="240" w:lineRule="auto"/>
              <w:ind w:hanging="3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58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8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8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8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8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p w:rsidR="00000000" w:rsidDel="00000000" w:rsidP="00000000" w:rsidRDefault="00000000" w:rsidRPr="00000000" w14:paraId="000005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598">
            <w:pPr>
              <w:tabs>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Melukis graf  sin 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melawan sin i </w:t>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 tanda (</w:t>
            </w: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berdasarkan kenyataan dibawah :</w:t>
            </w:r>
          </w:p>
          <w:p w:rsidR="00000000" w:rsidDel="00000000" w:rsidP="00000000" w:rsidRDefault="00000000" w:rsidRPr="00000000" w14:paraId="0000059B">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sin 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pada paksi y, sin i</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pada paksi x</w:t>
              <w:tab/>
            </w:r>
          </w:p>
          <w:p w:rsidR="00000000" w:rsidDel="00000000" w:rsidP="00000000" w:rsidRDefault="00000000" w:rsidRPr="00000000" w14:paraId="0000059C">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Unit betul pada kedua-dua paksi ( sekira ada )</w:t>
            </w:r>
          </w:p>
          <w:p w:rsidR="00000000" w:rsidDel="00000000" w:rsidP="00000000" w:rsidRDefault="00000000" w:rsidRPr="00000000" w14:paraId="0000059D">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Skala seragam</w:t>
            </w:r>
          </w:p>
          <w:p w:rsidR="00000000" w:rsidDel="00000000" w:rsidP="00000000" w:rsidRDefault="00000000" w:rsidRPr="00000000" w14:paraId="0000059E">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5 titik di plot dengan betul</w:t>
            </w:r>
          </w:p>
          <w:p w:rsidR="00000000" w:rsidDel="00000000" w:rsidP="00000000" w:rsidRDefault="00000000" w:rsidRPr="00000000" w14:paraId="0000059F">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[Nota : 4 plot yang  betul  </w:t>
            </w: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0">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Garis lurus, seimbang dan licin</w:t>
            </w:r>
          </w:p>
          <w:p w:rsidR="00000000" w:rsidDel="00000000" w:rsidP="00000000" w:rsidRDefault="00000000" w:rsidRPr="00000000" w14:paraId="000005A1">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2">
            <w:pPr>
              <w:tabs>
                <w:tab w:val="left" w:pos="503"/>
                <w:tab w:val="left" w:pos="863"/>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Saiz graf 5 x 4 </w:t>
              <w:tab/>
            </w:r>
          </w:p>
          <w:p w:rsidR="00000000" w:rsidDel="00000000" w:rsidP="00000000" w:rsidRDefault="00000000" w:rsidRPr="00000000" w14:paraId="000005A3">
            <w:pPr>
              <w:tabs>
                <w:tab w:val="left" w:pos="522"/>
                <w:tab w:val="left" w:pos="897"/>
                <w:tab w:val="left" w:pos="1242"/>
                <w:tab w:val="left" w:pos="5202"/>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 Petak besar  : 2 cm x 2 cm)</w:t>
              <w:tab/>
              <w:tab/>
              <w:tab/>
              <w:tab/>
              <w:tab/>
              <w:tab/>
            </w:r>
          </w:p>
          <w:tbl>
            <w:tblPr>
              <w:tblStyle w:val="Table19"/>
              <w:tblW w:w="3870.0" w:type="dxa"/>
              <w:jc w:val="left"/>
              <w:tblInd w:w="8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710"/>
              <w:tblGridChange w:id="0">
                <w:tblGrid>
                  <w:gridCol w:w="2160"/>
                  <w:gridCol w:w="1710"/>
                </w:tblGrid>
              </w:tblGridChange>
            </w:tblGrid>
            <w:tr>
              <w:tc>
                <w:tcPr/>
                <w:p w:rsidR="00000000" w:rsidDel="00000000" w:rsidP="00000000" w:rsidRDefault="00000000" w:rsidRPr="00000000" w14:paraId="000005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Nombor  </w:t>
                  </w:r>
                  <w:r w:rsidDel="00000000" w:rsidR="00000000" w:rsidRPr="00000000">
                    <w:rPr>
                      <w:rFonts w:ascii="Wingdings" w:cs="Wingdings" w:eastAsia="Wingdings" w:hAnsi="Wingdings"/>
                      <w:sz w:val="24"/>
                      <w:szCs w:val="24"/>
                      <w:rtl w:val="0"/>
                    </w:rPr>
                    <w:t xml:space="preserve">✔</w:t>
                  </w:r>
                  <w:r w:rsidDel="00000000" w:rsidR="00000000" w:rsidRPr="00000000">
                    <w:rPr>
                      <w:rtl w:val="0"/>
                    </w:rPr>
                  </w:r>
                </w:p>
              </w:tc>
              <w:tc>
                <w:tcPr/>
                <w:p w:rsidR="00000000" w:rsidDel="00000000" w:rsidP="00000000" w:rsidRDefault="00000000" w:rsidRPr="00000000" w14:paraId="000005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Markah</w:t>
                  </w:r>
                </w:p>
              </w:tc>
            </w:tr>
            <w:tr>
              <w:tc>
                <w:tcPr/>
                <w:p w:rsidR="00000000" w:rsidDel="00000000" w:rsidP="00000000" w:rsidRDefault="00000000" w:rsidRPr="00000000" w14:paraId="000005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Wingdings" w:cs="Wingdings" w:eastAsia="Wingdings" w:hAnsi="Wingdings"/>
                      <w:sz w:val="24"/>
                      <w:szCs w:val="24"/>
                      <w:rtl w:val="0"/>
                    </w:rPr>
                    <w:t xml:space="preserve">✔</w:t>
                  </w:r>
                  <w:r w:rsidDel="00000000" w:rsidR="00000000" w:rsidRPr="00000000">
                    <w:rPr>
                      <w:rtl w:val="0"/>
                    </w:rPr>
                  </w:r>
                </w:p>
              </w:tc>
              <w:tc>
                <w:tcPr/>
                <w:p w:rsidR="00000000" w:rsidDel="00000000" w:rsidP="00000000" w:rsidRDefault="00000000" w:rsidRPr="00000000" w14:paraId="000005A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c>
                <w:tcPr/>
                <w:p w:rsidR="00000000" w:rsidDel="00000000" w:rsidP="00000000" w:rsidRDefault="00000000" w:rsidRPr="00000000" w14:paraId="000005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6 </w:t>
                  </w:r>
                  <w:r w:rsidDel="00000000" w:rsidR="00000000" w:rsidRPr="00000000">
                    <w:rPr>
                      <w:rFonts w:ascii="Wingdings" w:cs="Wingdings" w:eastAsia="Wingdings" w:hAnsi="Wingdings"/>
                      <w:sz w:val="24"/>
                      <w:szCs w:val="24"/>
                      <w:rtl w:val="0"/>
                    </w:rPr>
                    <w:t xml:space="preserve">✔</w:t>
                  </w:r>
                  <w:r w:rsidDel="00000000" w:rsidR="00000000" w:rsidRPr="00000000">
                    <w:rPr>
                      <w:rtl w:val="0"/>
                    </w:rPr>
                  </w:r>
                </w:p>
              </w:tc>
              <w:tc>
                <w:tcPr/>
                <w:p w:rsidR="00000000" w:rsidDel="00000000" w:rsidP="00000000" w:rsidRDefault="00000000" w:rsidRPr="00000000" w14:paraId="000005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p w:rsidR="00000000" w:rsidDel="00000000" w:rsidP="00000000" w:rsidRDefault="00000000" w:rsidRPr="00000000" w14:paraId="000005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4 </w:t>
                  </w:r>
                  <w:r w:rsidDel="00000000" w:rsidR="00000000" w:rsidRPr="00000000">
                    <w:rPr>
                      <w:rFonts w:ascii="Wingdings" w:cs="Wingdings" w:eastAsia="Wingdings" w:hAnsi="Wingdings"/>
                      <w:sz w:val="24"/>
                      <w:szCs w:val="24"/>
                      <w:rtl w:val="0"/>
                    </w:rPr>
                    <w:t xml:space="preserve">✔</w:t>
                  </w:r>
                  <w:r w:rsidDel="00000000" w:rsidR="00000000" w:rsidRPr="00000000">
                    <w:rPr>
                      <w:rtl w:val="0"/>
                    </w:rPr>
                  </w:r>
                </w:p>
              </w:tc>
              <w:tc>
                <w:tcPr/>
                <w:p w:rsidR="00000000" w:rsidDel="00000000" w:rsidP="00000000" w:rsidRDefault="00000000" w:rsidRPr="00000000" w14:paraId="000005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p w:rsidR="00000000" w:rsidDel="00000000" w:rsidP="00000000" w:rsidRDefault="00000000" w:rsidRPr="00000000" w14:paraId="000005A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Wingdings" w:cs="Wingdings" w:eastAsia="Wingdings" w:hAnsi="Wingdings"/>
                      <w:sz w:val="24"/>
                      <w:szCs w:val="24"/>
                      <w:rtl w:val="0"/>
                    </w:rPr>
                    <w:t xml:space="preserve">✔</w:t>
                  </w:r>
                  <w:r w:rsidDel="00000000" w:rsidR="00000000" w:rsidRPr="00000000">
                    <w:rPr>
                      <w:rtl w:val="0"/>
                    </w:rPr>
                  </w:r>
                </w:p>
              </w:tc>
              <w:tc>
                <w:tcPr/>
                <w:p w:rsidR="00000000" w:rsidDel="00000000" w:rsidP="00000000" w:rsidRDefault="00000000" w:rsidRPr="00000000" w14:paraId="000005A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p w:rsidR="00000000" w:rsidDel="00000000" w:rsidP="00000000" w:rsidRDefault="00000000" w:rsidRPr="00000000" w14:paraId="000005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Wingdings" w:cs="Wingdings" w:eastAsia="Wingdings" w:hAnsi="Wingdings"/>
                      <w:sz w:val="24"/>
                      <w:szCs w:val="24"/>
                      <w:rtl w:val="0"/>
                    </w:rPr>
                    <w:t xml:space="preserve">✔</w:t>
                  </w:r>
                  <w:r w:rsidDel="00000000" w:rsidR="00000000" w:rsidRPr="00000000">
                    <w:rPr>
                      <w:rtl w:val="0"/>
                    </w:rPr>
                  </w:r>
                </w:p>
              </w:tc>
              <w:tc>
                <w:tcPr/>
                <w:p w:rsidR="00000000" w:rsidDel="00000000" w:rsidP="00000000" w:rsidRDefault="00000000" w:rsidRPr="00000000" w14:paraId="000005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r>
          </w:tbl>
          <w:p w:rsidR="00000000" w:rsidDel="00000000" w:rsidP="00000000" w:rsidRDefault="00000000" w:rsidRPr="00000000" w14:paraId="000005B0">
            <w:pPr>
              <w:tabs>
                <w:tab w:val="left" w:pos="792"/>
                <w:tab w:val="left" w:pos="1062"/>
              </w:tabs>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B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4">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1</w:t>
            </w:r>
          </w:p>
          <w:p w:rsidR="00000000" w:rsidDel="00000000" w:rsidP="00000000" w:rsidRDefault="00000000" w:rsidRPr="00000000" w14:paraId="000005B5">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p>
          <w:p w:rsidR="00000000" w:rsidDel="00000000" w:rsidP="00000000" w:rsidRDefault="00000000" w:rsidRPr="00000000" w14:paraId="000005B6">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p>
          <w:p w:rsidR="00000000" w:rsidDel="00000000" w:rsidP="00000000" w:rsidRDefault="00000000" w:rsidRPr="00000000" w14:paraId="000005B7">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4 &amp; 5</w:t>
            </w:r>
          </w:p>
          <w:p w:rsidR="00000000" w:rsidDel="00000000" w:rsidP="00000000" w:rsidRDefault="00000000" w:rsidRPr="00000000" w14:paraId="000005B8">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5B9">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6</w:t>
            </w:r>
          </w:p>
          <w:p w:rsidR="00000000" w:rsidDel="00000000" w:rsidP="00000000" w:rsidRDefault="00000000" w:rsidRPr="00000000" w14:paraId="000005BA">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5BB">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7</w:t>
            </w:r>
          </w:p>
          <w:p w:rsidR="00000000" w:rsidDel="00000000" w:rsidP="00000000" w:rsidRDefault="00000000" w:rsidRPr="00000000" w14:paraId="000005BC">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5BD">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5B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w:t>
            </w:r>
          </w:p>
        </w:tc>
        <w:tc>
          <w:tcPr/>
          <w:p w:rsidR="00000000" w:rsidDel="00000000" w:rsidP="00000000" w:rsidRDefault="00000000" w:rsidRPr="00000000" w14:paraId="000005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D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5">
            <w:pPr>
              <w:spacing w:after="0" w:line="240" w:lineRule="auto"/>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5D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p>
        </w:tc>
        <w:tc>
          <w:tcPr/>
          <w:p w:rsidR="00000000" w:rsidDel="00000000" w:rsidP="00000000" w:rsidRDefault="00000000" w:rsidRPr="00000000" w14:paraId="000005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 r berkadar secara langsung dengan Sin i </w:t>
            </w:r>
          </w:p>
          <w:p w:rsidR="00000000" w:rsidDel="00000000" w:rsidP="00000000" w:rsidRDefault="00000000" w:rsidRPr="00000000" w14:paraId="000005D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 r bertambah secara linear dengan Sin i </w:t>
            </w:r>
          </w:p>
          <w:p w:rsidR="00000000" w:rsidDel="00000000" w:rsidP="00000000" w:rsidRDefault="00000000" w:rsidRPr="00000000" w14:paraId="000005D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D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5D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p w:rsidR="00000000" w:rsidDel="00000000" w:rsidP="00000000" w:rsidRDefault="00000000" w:rsidRPr="00000000" w14:paraId="000005E1">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E2">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5E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p w:rsidR="00000000" w:rsidDel="00000000" w:rsidP="00000000" w:rsidRDefault="00000000" w:rsidRPr="00000000" w14:paraId="000005E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E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r>
    </w:tbl>
    <w:p w:rsidR="00000000" w:rsidDel="00000000" w:rsidP="00000000" w:rsidRDefault="00000000" w:rsidRPr="00000000" w14:paraId="000005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sz w:val="24"/>
          <w:szCs w:val="24"/>
        </w:rPr>
      </w:pPr>
      <w:r w:rsidDel="00000000" w:rsidR="00000000" w:rsidRPr="00000000">
        <w:rPr>
          <w:rtl w:val="0"/>
        </w:rPr>
      </w:r>
    </w:p>
    <w:tbl>
      <w:tblPr>
        <w:tblStyle w:val="Table20"/>
        <w:tblW w:w="9016.0" w:type="dxa"/>
        <w:jc w:val="left"/>
        <w:tblInd w:w="0.0" w:type="dxa"/>
        <w:tblLayout w:type="fixed"/>
        <w:tblLook w:val="0400"/>
      </w:tblPr>
      <w:tblGrid>
        <w:gridCol w:w="265"/>
        <w:gridCol w:w="817"/>
        <w:gridCol w:w="6820"/>
        <w:gridCol w:w="1114"/>
        <w:tblGridChange w:id="0">
          <w:tblGrid>
            <w:gridCol w:w="265"/>
            <w:gridCol w:w="817"/>
            <w:gridCol w:w="6820"/>
            <w:gridCol w:w="1114"/>
          </w:tblGrid>
        </w:tblGridChange>
      </w:tblGrid>
      <w:tr>
        <w:trPr>
          <w:trHeight w:val="252" w:hRule="atLeast"/>
        </w:trPr>
        <w:tc>
          <w:tcPr>
            <w:gridSpan w:val="2"/>
            <w:tcBorders>
              <w:top w:color="000000" w:space="0" w:sz="4" w:val="single"/>
              <w:left w:color="000000" w:space="0" w:sz="4" w:val="single"/>
              <w:bottom w:color="000000" w:space="0" w:sz="4" w:val="single"/>
              <w:right w:color="000000" w:space="0" w:sz="4" w:val="single"/>
            </w:tcBorders>
            <w:shd w:fill="e5b8b7" w:val="clear"/>
          </w:tcPr>
          <w:p w:rsidR="00000000" w:rsidDel="00000000" w:rsidP="00000000" w:rsidRDefault="00000000" w:rsidRPr="00000000" w14:paraId="000005EA">
            <w:pPr>
              <w:spacing w:after="0" w:line="240" w:lineRule="auto"/>
              <w:ind w:left="364" w:right="357" w:firstLine="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8b7" w:val="clear"/>
          </w:tcPr>
          <w:p w:rsidR="00000000" w:rsidDel="00000000" w:rsidP="00000000" w:rsidRDefault="00000000" w:rsidRPr="00000000" w14:paraId="000005EC">
            <w:pPr>
              <w:spacing w:after="0" w:line="240" w:lineRule="auto"/>
              <w:ind w:left="2849" w:right="2842" w:firstLine="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MARKING SCHEME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8b7" w:val="clear"/>
          </w:tcPr>
          <w:p w:rsidR="00000000" w:rsidDel="00000000" w:rsidP="00000000" w:rsidRDefault="00000000" w:rsidRPr="00000000" w14:paraId="000005ED">
            <w:pPr>
              <w:spacing w:after="0" w:line="240" w:lineRule="auto"/>
              <w:ind w:left="214" w:right="210" w:firstLine="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MARK</w:t>
            </w:r>
            <w:r w:rsidDel="00000000" w:rsidR="00000000" w:rsidRPr="00000000">
              <w:rPr>
                <w:rtl w:val="0"/>
              </w:rPr>
            </w:r>
          </w:p>
        </w:tc>
      </w:tr>
      <w:tr>
        <w:trPr>
          <w:trHeight w:val="250" w:hRule="atLeast"/>
        </w:trPr>
        <w:tc>
          <w:tcPr>
            <w:tcBorders>
              <w:top w:color="000000" w:space="0" w:sz="4" w:val="single"/>
              <w:left w:color="000000" w:space="0" w:sz="4" w:val="single"/>
              <w:right w:color="000000" w:space="0" w:sz="4" w:val="single"/>
            </w:tcBorders>
          </w:tcPr>
          <w:p w:rsidR="00000000" w:rsidDel="00000000" w:rsidP="00000000" w:rsidRDefault="00000000" w:rsidRPr="00000000" w14:paraId="000005EE">
            <w:pPr>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EF">
            <w:pPr>
              <w:spacing w:after="0" w:line="240" w:lineRule="auto"/>
              <w:ind w:right="189"/>
              <w:jc w:val="right"/>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a.i</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F0">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the relationship between f and 1/x correctly</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spacing w:after="0" w:before="115"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245" w:hRule="atLeast"/>
        </w:trPr>
        <w:tc>
          <w:tcPr>
            <w:tcBorders>
              <w:left w:color="000000" w:space="0" w:sz="4" w:val="single"/>
              <w:right w:color="000000" w:space="0" w:sz="4" w:val="single"/>
            </w:tcBorders>
          </w:tcPr>
          <w:p w:rsidR="00000000" w:rsidDel="00000000" w:rsidP="00000000" w:rsidRDefault="00000000" w:rsidRPr="00000000" w14:paraId="000005F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4">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directly proportional / berkadar terus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254" w:hRule="atLeast"/>
        </w:trPr>
        <w:tc>
          <w:tcPr>
            <w:tcBorders>
              <w:left w:color="000000" w:space="0" w:sz="4" w:val="single"/>
              <w:right w:color="000000" w:space="0" w:sz="4" w:val="single"/>
            </w:tcBorders>
          </w:tcPr>
          <w:p w:rsidR="00000000" w:rsidDel="00000000" w:rsidP="00000000" w:rsidRDefault="00000000" w:rsidRPr="00000000" w14:paraId="000005F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F7">
            <w:pPr>
              <w:spacing w:after="0" w:line="240" w:lineRule="auto"/>
              <w:ind w:right="164"/>
              <w:jc w:val="right"/>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a.ii</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F8">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When h = 0.30m ;</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F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315" w:hRule="atLeast"/>
        </w:trPr>
        <w:tc>
          <w:tcPr>
            <w:tcBorders>
              <w:left w:color="000000" w:space="0" w:sz="4" w:val="single"/>
              <w:right w:color="000000" w:space="0" w:sz="4" w:val="single"/>
            </w:tcBorders>
          </w:tcPr>
          <w:p w:rsidR="00000000" w:rsidDel="00000000" w:rsidP="00000000" w:rsidRDefault="00000000" w:rsidRPr="00000000" w14:paraId="000005F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C">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Extrapolate the graf</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D">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240" w:hRule="atLeast"/>
        </w:trPr>
        <w:tc>
          <w:tcPr>
            <w:tcBorders>
              <w:left w:color="000000" w:space="0" w:sz="4" w:val="single"/>
              <w:right w:color="000000" w:space="0" w:sz="4" w:val="single"/>
            </w:tcBorders>
          </w:tcPr>
          <w:p w:rsidR="00000000" w:rsidDel="00000000" w:rsidP="00000000" w:rsidRDefault="00000000" w:rsidRPr="00000000" w14:paraId="000005F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0">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the horizontal/vertical line to the axis</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1">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251" w:hRule="atLeast"/>
        </w:trPr>
        <w:tc>
          <w:tcPr>
            <w:tcBorders>
              <w:left w:color="000000" w:space="0" w:sz="4" w:val="single"/>
              <w:right w:color="000000" w:space="0" w:sz="4" w:val="single"/>
            </w:tcBorders>
          </w:tcPr>
          <w:p w:rsidR="00000000" w:rsidDel="00000000" w:rsidP="00000000" w:rsidRDefault="00000000" w:rsidRPr="00000000" w14:paraId="0000060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4">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a=1.5 ms</w:t>
            </w:r>
            <w:r w:rsidDel="00000000" w:rsidR="00000000" w:rsidRPr="00000000">
              <w:rPr>
                <w:rFonts w:ascii="Arial" w:cs="Arial" w:eastAsia="Arial" w:hAnsi="Arial"/>
                <w:color w:val="000000"/>
                <w:sz w:val="13"/>
                <w:szCs w:val="13"/>
                <w:vertAlign w:val="superscript"/>
                <w:rtl w:val="0"/>
              </w:rPr>
              <w:t xml:space="preserve">-2</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5">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502" w:hRule="atLeast"/>
        </w:trPr>
        <w:tc>
          <w:tcPr>
            <w:tcBorders>
              <w:left w:color="000000" w:space="0" w:sz="4" w:val="single"/>
              <w:right w:color="000000" w:space="0" w:sz="4" w:val="single"/>
            </w:tcBorders>
          </w:tcPr>
          <w:p w:rsidR="00000000" w:rsidDel="00000000" w:rsidP="00000000" w:rsidRDefault="00000000" w:rsidRPr="00000000" w14:paraId="0000060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07">
            <w:pPr>
              <w:spacing w:after="0" w:line="240" w:lineRule="auto"/>
              <w:ind w:right="139"/>
              <w:jc w:val="right"/>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a.iii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Calculate the gradient of the graph and state the value within the acceptable range</w:t>
            </w:r>
            <w:r w:rsidDel="00000000" w:rsidR="00000000" w:rsidRPr="00000000">
              <w:rPr>
                <w:rtl w:val="0"/>
              </w:rPr>
            </w:r>
          </w:p>
          <w:p w:rsidR="00000000" w:rsidDel="00000000" w:rsidP="00000000" w:rsidRDefault="00000000" w:rsidRPr="00000000" w14:paraId="000006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A">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Show the triangle with an acceptable size ( 5 x 4 squares of 2 cm)</w:t>
            </w:r>
            <w:r w:rsidDel="00000000" w:rsidR="00000000" w:rsidRPr="00000000">
              <w:rPr>
                <w:rtl w:val="0"/>
              </w:rPr>
            </w:r>
          </w:p>
          <w:p w:rsidR="00000000" w:rsidDel="00000000" w:rsidP="00000000" w:rsidRDefault="00000000" w:rsidRPr="00000000" w14:paraId="000006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C">
            <w:pPr>
              <w:spacing w:after="0" w:before="1" w:line="240" w:lineRule="auto"/>
              <w:ind w:left="168" w:right="2353"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Substitute correctly ( according to the candidate’s graph)</w:t>
            </w:r>
            <w:r w:rsidDel="00000000" w:rsidR="00000000" w:rsidRPr="00000000">
              <w:rPr>
                <w:rtl w:val="0"/>
              </w:rPr>
            </w:r>
          </w:p>
          <w:p w:rsidR="00000000" w:rsidDel="00000000" w:rsidP="00000000" w:rsidRDefault="00000000" w:rsidRPr="00000000" w14:paraId="000006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F">
            <w:pPr>
              <w:spacing w:after="0" w:before="71"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the correct value of the gradient with unit</w:t>
            </w:r>
            <w:r w:rsidDel="00000000" w:rsidR="00000000" w:rsidRPr="00000000">
              <w:rPr>
                <w:rtl w:val="0"/>
              </w:rPr>
            </w:r>
          </w:p>
          <w:p w:rsidR="00000000" w:rsidDel="00000000" w:rsidP="00000000" w:rsidRDefault="00000000" w:rsidRPr="00000000" w14:paraId="00000610">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m </w:t>
            </w:r>
            <w:r w:rsidDel="00000000" w:rsidR="00000000" w:rsidRPr="00000000">
              <w:rPr>
                <w:rFonts w:ascii="Arial" w:cs="Arial" w:eastAsia="Arial" w:hAnsi="Arial"/>
                <w:b w:val="1"/>
                <w:color w:val="000000"/>
                <w:rtl w:val="0"/>
              </w:rPr>
              <w:t xml:space="preserve">=  5 s</w:t>
            </w:r>
            <w:r w:rsidDel="00000000" w:rsidR="00000000" w:rsidRPr="00000000">
              <w:rPr>
                <w:rFonts w:ascii="Arial" w:cs="Arial" w:eastAsia="Arial" w:hAnsi="Arial"/>
                <w:b w:val="1"/>
                <w:color w:val="000000"/>
                <w:sz w:val="13"/>
                <w:szCs w:val="13"/>
                <w:vertAlign w:val="superscript"/>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1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1002" w:hRule="atLeast"/>
        </w:trPr>
        <w:tc>
          <w:tcPr>
            <w:tcBorders>
              <w:left w:color="000000" w:space="0" w:sz="4" w:val="single"/>
              <w:right w:color="000000" w:space="0" w:sz="4" w:val="single"/>
            </w:tcBorders>
          </w:tcPr>
          <w:p w:rsidR="00000000" w:rsidDel="00000000" w:rsidP="00000000" w:rsidRDefault="00000000" w:rsidRPr="00000000" w14:paraId="0000061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3">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6">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1001" w:hRule="atLeast"/>
        </w:trPr>
        <w:tc>
          <w:tcPr>
            <w:tcBorders>
              <w:left w:color="000000" w:space="0" w:sz="4" w:val="single"/>
              <w:right w:color="000000" w:space="0" w:sz="4" w:val="single"/>
            </w:tcBorders>
          </w:tcPr>
          <w:p w:rsidR="00000000" w:rsidDel="00000000" w:rsidP="00000000" w:rsidRDefault="00000000" w:rsidRPr="00000000" w14:paraId="0000061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8">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spacing w:after="0" w:before="212"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780" w:hRule="atLeast"/>
        </w:trPr>
        <w:tc>
          <w:tcPr>
            <w:tcBorders>
              <w:left w:color="000000" w:space="0" w:sz="4" w:val="single"/>
              <w:right w:color="000000" w:space="0" w:sz="4" w:val="single"/>
            </w:tcBorders>
          </w:tcPr>
          <w:p w:rsidR="00000000" w:rsidDel="00000000" w:rsidP="00000000" w:rsidRDefault="00000000" w:rsidRPr="00000000" w14:paraId="0000061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D">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0">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1094" w:hRule="atLeast"/>
        </w:trPr>
        <w:tc>
          <w:tcPr>
            <w:tcBorders>
              <w:left w:color="000000" w:space="0" w:sz="4" w:val="single"/>
              <w:right w:color="000000" w:space="0" w:sz="4" w:val="single"/>
            </w:tcBorders>
          </w:tcPr>
          <w:p w:rsidR="00000000" w:rsidDel="00000000" w:rsidP="00000000" w:rsidRDefault="00000000" w:rsidRPr="00000000" w14:paraId="0000062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2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3">
            <w:pPr>
              <w:spacing w:after="0" w:line="240" w:lineRule="auto"/>
              <w:ind w:right="244"/>
              <w:jc w:val="right"/>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4">
            <w:pPr>
              <w:spacing w:after="0" w:before="11"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3"/>
                <w:szCs w:val="23"/>
                <w:vertAlign w:val="subscript"/>
                <w:rtl w:val="0"/>
              </w:rPr>
              <w:t xml:space="preserve">m=g/l</w:t>
            </w:r>
            <w:r w:rsidDel="00000000" w:rsidR="00000000" w:rsidRPr="00000000">
              <w:rPr>
                <w:rtl w:val="0"/>
              </w:rPr>
            </w:r>
          </w:p>
          <w:p w:rsidR="00000000" w:rsidDel="00000000" w:rsidP="00000000" w:rsidRDefault="00000000" w:rsidRPr="00000000" w14:paraId="00000625">
            <w:pPr>
              <w:spacing w:after="0" w:before="11"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3"/>
                <w:szCs w:val="23"/>
                <w:vertAlign w:val="subscript"/>
                <w:rtl w:val="0"/>
              </w:rPr>
              <w:t xml:space="preserve">g=ml</w:t>
            </w:r>
            <w:r w:rsidDel="00000000" w:rsidR="00000000" w:rsidRPr="00000000">
              <w:rPr>
                <w:rtl w:val="0"/>
              </w:rPr>
            </w:r>
          </w:p>
          <w:p w:rsidR="00000000" w:rsidDel="00000000" w:rsidP="00000000" w:rsidRDefault="00000000" w:rsidRPr="00000000" w14:paraId="00000626">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=5 x 2</w:t>
            </w:r>
            <w:r w:rsidDel="00000000" w:rsidR="00000000" w:rsidRPr="00000000">
              <w:rPr>
                <w:rtl w:val="0"/>
              </w:rPr>
            </w:r>
          </w:p>
          <w:p w:rsidR="00000000" w:rsidDel="00000000" w:rsidP="00000000" w:rsidRDefault="00000000" w:rsidRPr="00000000" w14:paraId="00000627">
            <w:pPr>
              <w:spacing w:after="0" w:line="240" w:lineRule="auto"/>
              <w:ind w:left="107"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g=10 ms-2</w:t>
            </w:r>
            <w:r w:rsidDel="00000000" w:rsidR="00000000" w:rsidRPr="00000000">
              <w:rPr>
                <w:rtl w:val="0"/>
              </w:rPr>
            </w:r>
          </w:p>
          <w:p w:rsidR="00000000" w:rsidDel="00000000" w:rsidP="00000000" w:rsidRDefault="00000000" w:rsidRPr="00000000" w14:paraId="00000628">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629">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2A">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p w:rsidR="00000000" w:rsidDel="00000000" w:rsidP="00000000" w:rsidRDefault="00000000" w:rsidRPr="00000000" w14:paraId="0000062B">
            <w:pPr>
              <w:spacing w:after="0" w:before="108"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707" w:hRule="atLeast"/>
        </w:trPr>
        <w:tc>
          <w:tcPr>
            <w:tcBorders>
              <w:left w:color="000000" w:space="0" w:sz="4" w:val="single"/>
              <w:right w:color="000000" w:space="0" w:sz="4" w:val="single"/>
            </w:tcBorders>
          </w:tcPr>
          <w:p w:rsidR="00000000" w:rsidDel="00000000" w:rsidP="00000000" w:rsidRDefault="00000000" w:rsidRPr="00000000" w14:paraId="0000062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D">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left w:color="000000" w:space="0" w:sz="4" w:val="single"/>
              <w:right w:color="000000" w:space="0" w:sz="4" w:val="single"/>
            </w:tcBorders>
          </w:tcPr>
          <w:p w:rsidR="00000000" w:rsidDel="00000000" w:rsidP="00000000" w:rsidRDefault="00000000" w:rsidRPr="00000000" w14:paraId="0000063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1">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299" w:hRule="atLeast"/>
        </w:trPr>
        <w:tc>
          <w:tcPr>
            <w:tcBorders>
              <w:left w:color="000000" w:space="0" w:sz="4" w:val="single"/>
              <w:right w:color="000000" w:space="0" w:sz="4" w:val="single"/>
            </w:tcBorders>
          </w:tcPr>
          <w:p w:rsidR="00000000" w:rsidDel="00000000" w:rsidP="00000000" w:rsidRDefault="00000000" w:rsidRPr="00000000" w14:paraId="0000063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35">
            <w:pPr>
              <w:spacing w:after="0" w:line="240" w:lineRule="auto"/>
              <w:ind w:right="250"/>
              <w:jc w:val="right"/>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c</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a=10/1.5 x 0.10</w:t>
            </w:r>
            <w:r w:rsidDel="00000000" w:rsidR="00000000" w:rsidRPr="00000000">
              <w:rPr>
                <w:rtl w:val="0"/>
              </w:rPr>
            </w:r>
          </w:p>
          <w:p w:rsidR="00000000" w:rsidDel="00000000" w:rsidP="00000000" w:rsidRDefault="00000000" w:rsidRPr="00000000" w14:paraId="0000063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=0.67ms</w:t>
            </w:r>
            <w:r w:rsidDel="00000000" w:rsidR="00000000" w:rsidRPr="00000000">
              <w:rPr>
                <w:rFonts w:ascii="Times New Roman" w:cs="Times New Roman" w:eastAsia="Times New Roman" w:hAnsi="Times New Roman"/>
                <w:color w:val="000000"/>
                <w:sz w:val="14"/>
                <w:szCs w:val="14"/>
                <w:vertAlign w:val="superscript"/>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3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93" w:hRule="atLeast"/>
        </w:trPr>
        <w:tc>
          <w:tcPr>
            <w:tcBorders>
              <w:left w:color="000000" w:space="0" w:sz="4" w:val="single"/>
              <w:right w:color="000000" w:space="0" w:sz="4" w:val="single"/>
            </w:tcBorders>
          </w:tcPr>
          <w:p w:rsidR="00000000" w:rsidDel="00000000" w:rsidP="00000000" w:rsidRDefault="00000000" w:rsidRPr="00000000" w14:paraId="0000063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A">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C">
            <w:pPr>
              <w:spacing w:after="0" w:before="32"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246" w:hRule="atLeast"/>
        </w:trPr>
        <w:tc>
          <w:tcPr>
            <w:tcBorders>
              <w:left w:color="000000" w:space="0" w:sz="4" w:val="single"/>
              <w:right w:color="000000" w:space="0" w:sz="4" w:val="single"/>
            </w:tcBorders>
          </w:tcPr>
          <w:p w:rsidR="00000000" w:rsidDel="00000000" w:rsidP="00000000" w:rsidRDefault="00000000" w:rsidRPr="00000000" w14:paraId="0000063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3E">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0">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629" w:hRule="atLeast"/>
        </w:trPr>
        <w:tc>
          <w:tcPr>
            <w:tcBorders>
              <w:left w:color="000000" w:space="0" w:sz="4" w:val="single"/>
              <w:right w:color="000000" w:space="0" w:sz="4" w:val="single"/>
            </w:tcBorders>
          </w:tcPr>
          <w:p w:rsidR="00000000" w:rsidDel="00000000" w:rsidP="00000000" w:rsidRDefault="00000000" w:rsidRPr="00000000" w14:paraId="0000064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42">
            <w:pPr>
              <w:spacing w:after="0" w:line="240" w:lineRule="auto"/>
              <w:ind w:right="244"/>
              <w:jc w:val="right"/>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spacing w:after="0" w:line="240" w:lineRule="auto"/>
              <w:ind w:left="107" w:right="164"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ONE correct precaution so as to produce an accurate result of the experiment</w:t>
            </w:r>
            <w:r w:rsidDel="00000000" w:rsidR="00000000" w:rsidRPr="00000000">
              <w:rPr>
                <w:rtl w:val="0"/>
              </w:rPr>
            </w:r>
          </w:p>
          <w:p w:rsidR="00000000" w:rsidDel="00000000" w:rsidP="00000000" w:rsidRDefault="00000000" w:rsidRPr="00000000" w14:paraId="00000644">
            <w:pPr>
              <w:spacing w:after="0" w:line="240" w:lineRule="auto"/>
              <w:ind w:left="106" w:right="350" w:hanging="459"/>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M1 The position of the eyes is perpendicular to scale readings of meter ruler to avoid parallax error //</w:t>
            </w:r>
            <w:r w:rsidDel="00000000" w:rsidR="00000000" w:rsidRPr="00000000">
              <w:rPr>
                <w:rtl w:val="0"/>
              </w:rPr>
            </w:r>
          </w:p>
          <w:p w:rsidR="00000000" w:rsidDel="00000000" w:rsidP="00000000" w:rsidRDefault="00000000" w:rsidRPr="00000000" w14:paraId="00000645">
            <w:pPr>
              <w:spacing w:after="0" w:line="240" w:lineRule="auto"/>
              <w:ind w:left="565" w:right="915"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Permukaan landasan licin untuk mengurangkan geseran.</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4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1131" w:hRule="atLeast"/>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64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8">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spacing w:after="0" w:line="240" w:lineRule="auto"/>
              <w:ind w:left="4" w:firstLine="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rPr>
          <w:trHeight w:val="252" w:hRule="atLeast"/>
        </w:trPr>
        <w:tc>
          <w:tcPr>
            <w:gridSpan w:val="3"/>
            <w:tcBorders>
              <w:top w:color="000000" w:space="0" w:sz="4" w:val="single"/>
              <w:left w:color="000000" w:space="0" w:sz="4" w:val="single"/>
              <w:bottom w:color="000000" w:space="0" w:sz="4" w:val="single"/>
              <w:right w:color="000000" w:space="0" w:sz="4" w:val="single"/>
            </w:tcBorders>
            <w:shd w:fill="daeef3" w:val="clear"/>
          </w:tcPr>
          <w:p w:rsidR="00000000" w:rsidDel="00000000" w:rsidP="00000000" w:rsidRDefault="00000000" w:rsidRPr="00000000" w14:paraId="0000064C">
            <w:pPr>
              <w:spacing w:after="0" w:line="240" w:lineRule="auto"/>
              <w:ind w:right="97"/>
              <w:jc w:val="right"/>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aeef3" w:val="clear"/>
          </w:tcPr>
          <w:p w:rsidR="00000000" w:rsidDel="00000000" w:rsidP="00000000" w:rsidRDefault="00000000" w:rsidRPr="00000000" w14:paraId="0000064F">
            <w:pPr>
              <w:spacing w:after="0" w:line="240" w:lineRule="auto"/>
              <w:ind w:left="214" w:right="210" w:firstLine="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12</w:t>
            </w:r>
            <w:r w:rsidDel="00000000" w:rsidR="00000000" w:rsidRPr="00000000">
              <w:rPr>
                <w:rtl w:val="0"/>
              </w:rPr>
            </w:r>
          </w:p>
        </w:tc>
      </w:tr>
    </w:tbl>
    <w:p w:rsidR="00000000" w:rsidDel="00000000" w:rsidP="00000000" w:rsidRDefault="00000000" w:rsidRPr="00000000" w14:paraId="000006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1"/>
        <w:tblW w:w="9006.0" w:type="dxa"/>
        <w:jc w:val="left"/>
        <w:tblInd w:w="0.0" w:type="dxa"/>
        <w:tblLayout w:type="fixed"/>
        <w:tblLook w:val="0400"/>
      </w:tblPr>
      <w:tblGrid>
        <w:gridCol w:w="1081"/>
        <w:gridCol w:w="7228"/>
        <w:gridCol w:w="697"/>
        <w:tblGridChange w:id="0">
          <w:tblGrid>
            <w:gridCol w:w="1081"/>
            <w:gridCol w:w="7228"/>
            <w:gridCol w:w="697"/>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Question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Mark SAkcheme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Total mark</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3(a)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a suitable inference</w:t>
            </w: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Refracted angle in influenced by incidence angle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D">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Statet a relevant hypothesis</w:t>
            </w:r>
            <w:r w:rsidDel="00000000" w:rsidR="00000000" w:rsidRPr="00000000">
              <w:rPr>
                <w:rtl w:val="0"/>
              </w:rPr>
            </w:r>
          </w:p>
          <w:p w:rsidR="00000000" w:rsidDel="00000000" w:rsidP="00000000" w:rsidRDefault="00000000" w:rsidRPr="00000000" w14:paraId="0000066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higher the incidence angle, the higher refracted angle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1">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(c)(i)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the aim of the experiment</w:t>
            </w:r>
            <w:r w:rsidDel="00000000" w:rsidR="00000000" w:rsidRPr="00000000">
              <w:rPr>
                <w:rtl w:val="0"/>
              </w:rPr>
            </w:r>
          </w:p>
          <w:p w:rsidR="00000000" w:rsidDel="00000000" w:rsidP="00000000" w:rsidRDefault="00000000" w:rsidRPr="00000000" w14:paraId="0000066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To investigate the relationship between  the incidence angle, the refracted angle</w:t>
            </w:r>
            <w:r w:rsidDel="00000000" w:rsidR="00000000" w:rsidRPr="00000000">
              <w:rPr>
                <w:rtl w:val="0"/>
              </w:rPr>
            </w:r>
          </w:p>
          <w:p w:rsidR="00000000" w:rsidDel="00000000" w:rsidP="00000000" w:rsidRDefault="00000000" w:rsidRPr="00000000" w14:paraId="0000066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6">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8">
            <w:pPr>
              <w:spacing w:after="240" w:before="240" w:line="240" w:lineRule="auto"/>
              <w:ind w:left="440"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w:t>
            </w:r>
            <w:r w:rsidDel="00000000" w:rsidR="00000000" w:rsidRPr="00000000">
              <w:rPr>
                <w:rFonts w:ascii="Arial" w:cs="Arial" w:eastAsia="Arial" w:hAnsi="Arial"/>
                <w:color w:val="000000"/>
                <w:sz w:val="14"/>
                <w:szCs w:val="14"/>
                <w:rtl w:val="0"/>
              </w:rPr>
              <w:t xml:space="preserve">  </w:t>
              <w:tab/>
            </w:r>
            <w:r w:rsidDel="00000000" w:rsidR="00000000" w:rsidRPr="00000000">
              <w:rPr>
                <w:rFonts w:ascii="Arial" w:cs="Arial" w:eastAsia="Arial" w:hAnsi="Arial"/>
                <w:b w:val="1"/>
                <w:color w:val="000000"/>
                <w:rtl w:val="0"/>
              </w:rPr>
              <w:t xml:space="preserve">manipulated :</w:t>
            </w:r>
            <w:r w:rsidDel="00000000" w:rsidR="00000000" w:rsidRPr="00000000">
              <w:rPr>
                <w:rFonts w:ascii="Arial" w:cs="Arial" w:eastAsia="Arial" w:hAnsi="Arial"/>
                <w:color w:val="000000"/>
                <w:rtl w:val="0"/>
              </w:rPr>
              <w:t xml:space="preserve">the incidence angle</w:t>
            </w:r>
            <w:r w:rsidDel="00000000" w:rsidR="00000000" w:rsidRPr="00000000">
              <w:rPr>
                <w:rtl w:val="0"/>
              </w:rPr>
            </w:r>
          </w:p>
          <w:p w:rsidR="00000000" w:rsidDel="00000000" w:rsidP="00000000" w:rsidRDefault="00000000" w:rsidRPr="00000000" w14:paraId="00000669">
            <w:pPr>
              <w:spacing w:after="240" w:before="240" w:line="240" w:lineRule="auto"/>
              <w:ind w:left="440"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b)</w:t>
            </w: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b w:val="1"/>
                <w:color w:val="000000"/>
                <w:rtl w:val="0"/>
              </w:rPr>
              <w:t xml:space="preserve">responding   : </w:t>
            </w:r>
            <w:r w:rsidDel="00000000" w:rsidR="00000000" w:rsidRPr="00000000">
              <w:rPr>
                <w:rFonts w:ascii="Arial" w:cs="Arial" w:eastAsia="Arial" w:hAnsi="Arial"/>
                <w:color w:val="000000"/>
                <w:rtl w:val="0"/>
              </w:rPr>
              <w:t xml:space="preserve">the refracted angle</w:t>
            </w:r>
            <w:r w:rsidDel="00000000" w:rsidR="00000000" w:rsidRPr="00000000">
              <w:rPr>
                <w:rtl w:val="0"/>
              </w:rPr>
            </w:r>
          </w:p>
          <w:p w:rsidR="00000000" w:rsidDel="00000000" w:rsidP="00000000" w:rsidRDefault="00000000" w:rsidRPr="00000000" w14:paraId="0000066A">
            <w:pPr>
              <w:spacing w:after="240" w:before="240" w:line="240" w:lineRule="auto"/>
              <w:ind w:left="440"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c)</w:t>
            </w: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b w:val="1"/>
                <w:color w:val="000000"/>
                <w:rtl w:val="0"/>
              </w:rPr>
              <w:t xml:space="preserve">fixed          </w:t>
              <w:tab/>
              <w:t xml:space="preserve">:</w:t>
            </w:r>
            <w:r w:rsidDel="00000000" w:rsidR="00000000" w:rsidRPr="00000000">
              <w:rPr>
                <w:rFonts w:ascii="Arial" w:cs="Arial" w:eastAsia="Arial" w:hAnsi="Arial"/>
                <w:color w:val="000000"/>
                <w:rtl w:val="0"/>
              </w:rPr>
              <w:t xml:space="preserve">refracted index, n / density of glass block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B">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D">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p w:rsidR="00000000" w:rsidDel="00000000" w:rsidP="00000000" w:rsidRDefault="00000000" w:rsidRPr="00000000" w14:paraId="000006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F">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(iii)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1">
            <w:pPr>
              <w:spacing w:after="24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Pr>
              <w:drawing>
                <wp:inline distB="0" distT="0" distL="0" distR="0">
                  <wp:extent cx="4394200" cy="387350"/>
                  <wp:effectExtent b="0" l="0" r="0" t="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394200" cy="38735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2">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Pr>
              <w:drawing>
                <wp:inline distB="0" distT="0" distL="0" distR="0">
                  <wp:extent cx="3219450" cy="323850"/>
                  <wp:effectExtent b="0" l="0" r="0" t="0"/>
                  <wp:docPr id="1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21945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6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Pr>
              <w:drawing>
                <wp:inline distB="0" distT="0" distL="0" distR="0">
                  <wp:extent cx="2819400" cy="2260600"/>
                  <wp:effectExtent b="0" l="0" r="0" t="0"/>
                  <wp:docPr id="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819400" cy="22606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7">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The eksperiment was set up as in the diagram above. Switch on the power supply. The ray box was adjusted until the incidence angle is 10</w:t>
            </w:r>
            <w:r w:rsidDel="00000000" w:rsidR="00000000" w:rsidRPr="00000000">
              <w:rPr>
                <w:rFonts w:ascii="Arial" w:cs="Arial" w:eastAsia="Arial" w:hAnsi="Arial"/>
                <w:b w:val="1"/>
                <w:color w:val="000000"/>
                <w:sz w:val="13"/>
                <w:szCs w:val="13"/>
                <w:vertAlign w:val="superscript"/>
                <w:rtl w:val="0"/>
              </w:rPr>
              <w:t xml:space="preserve">o</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Refracted angle was measured and recorded.</w:t>
            </w:r>
            <w:r w:rsidDel="00000000" w:rsidR="00000000" w:rsidRPr="00000000">
              <w:rPr>
                <w:rtl w:val="0"/>
              </w:rPr>
            </w:r>
          </w:p>
          <w:p w:rsidR="00000000" w:rsidDel="00000000" w:rsidP="00000000" w:rsidRDefault="00000000" w:rsidRPr="00000000" w14:paraId="0000067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Experiment was repeated by using angle of 20</w:t>
            </w:r>
            <w:r w:rsidDel="00000000" w:rsidR="00000000" w:rsidRPr="00000000">
              <w:rPr>
                <w:rFonts w:ascii="Arial" w:cs="Arial" w:eastAsia="Arial" w:hAnsi="Arial"/>
                <w:b w:val="1"/>
                <w:color w:val="000000"/>
                <w:sz w:val="13"/>
                <w:szCs w:val="13"/>
                <w:vertAlign w:val="superscript"/>
                <w:rtl w:val="0"/>
              </w:rPr>
              <w:t xml:space="preserve">o</w:t>
            </w:r>
            <w:r w:rsidDel="00000000" w:rsidR="00000000" w:rsidRPr="00000000">
              <w:rPr>
                <w:rFonts w:ascii="Arial" w:cs="Arial" w:eastAsia="Arial" w:hAnsi="Arial"/>
                <w:b w:val="1"/>
                <w:color w:val="000000"/>
                <w:rtl w:val="0"/>
              </w:rPr>
              <w:t xml:space="preserve">, 30</w:t>
            </w:r>
            <w:r w:rsidDel="00000000" w:rsidR="00000000" w:rsidRPr="00000000">
              <w:rPr>
                <w:rFonts w:ascii="Arial" w:cs="Arial" w:eastAsia="Arial" w:hAnsi="Arial"/>
                <w:b w:val="1"/>
                <w:color w:val="000000"/>
                <w:sz w:val="13"/>
                <w:szCs w:val="13"/>
                <w:vertAlign w:val="superscript"/>
                <w:rtl w:val="0"/>
              </w:rPr>
              <w:t xml:space="preserve">o</w:t>
            </w:r>
            <w:r w:rsidDel="00000000" w:rsidR="00000000" w:rsidRPr="00000000">
              <w:rPr>
                <w:rFonts w:ascii="Arial" w:cs="Arial" w:eastAsia="Arial" w:hAnsi="Arial"/>
                <w:b w:val="1"/>
                <w:color w:val="000000"/>
                <w:rtl w:val="0"/>
              </w:rPr>
              <w:t xml:space="preserve">, 40</w:t>
            </w:r>
            <w:r w:rsidDel="00000000" w:rsidR="00000000" w:rsidRPr="00000000">
              <w:rPr>
                <w:rFonts w:ascii="Arial" w:cs="Arial" w:eastAsia="Arial" w:hAnsi="Arial"/>
                <w:b w:val="1"/>
                <w:color w:val="000000"/>
                <w:sz w:val="13"/>
                <w:szCs w:val="13"/>
                <w:vertAlign w:val="superscript"/>
                <w:rtl w:val="0"/>
              </w:rPr>
              <w:t xml:space="preserve">o</w:t>
            </w:r>
            <w:r w:rsidDel="00000000" w:rsidR="00000000" w:rsidRPr="00000000">
              <w:rPr>
                <w:rFonts w:ascii="Arial" w:cs="Arial" w:eastAsia="Arial" w:hAnsi="Arial"/>
                <w:b w:val="1"/>
                <w:color w:val="000000"/>
                <w:rtl w:val="0"/>
              </w:rPr>
              <w:t xml:space="preserve">, 50</w:t>
            </w:r>
            <w:r w:rsidDel="00000000" w:rsidR="00000000" w:rsidRPr="00000000">
              <w:rPr>
                <w:rFonts w:ascii="Arial" w:cs="Arial" w:eastAsia="Arial" w:hAnsi="Arial"/>
                <w:b w:val="1"/>
                <w:color w:val="000000"/>
                <w:sz w:val="13"/>
                <w:szCs w:val="13"/>
                <w:vertAlign w:val="superscript"/>
                <w:rtl w:val="0"/>
              </w:rPr>
              <w:t xml:space="preserve">o</w:t>
            </w:r>
            <w:r w:rsidDel="00000000" w:rsidR="00000000" w:rsidRPr="00000000">
              <w:rPr>
                <w:rFonts w:ascii="Arial" w:cs="Arial" w:eastAsia="Arial" w:hAnsi="Arial"/>
                <w:b w:val="1"/>
                <w:color w:val="00000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E">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p w:rsidR="00000000" w:rsidDel="00000000" w:rsidP="00000000" w:rsidRDefault="00000000" w:rsidRPr="00000000" w14:paraId="0000067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p w:rsidR="00000000" w:rsidDel="00000000" w:rsidP="00000000" w:rsidRDefault="00000000" w:rsidRPr="00000000" w14:paraId="0000068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2">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(vi)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how the data is tabulated</w:t>
            </w:r>
            <w:r w:rsidDel="00000000" w:rsidR="00000000" w:rsidRPr="00000000">
              <w:rPr>
                <w:rtl w:val="0"/>
              </w:rPr>
            </w:r>
          </w:p>
          <w:p w:rsidR="00000000" w:rsidDel="00000000" w:rsidP="00000000" w:rsidRDefault="00000000" w:rsidRPr="00000000" w14:paraId="0000068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Pr>
              <w:drawing>
                <wp:inline distB="0" distT="0" distL="0" distR="0">
                  <wp:extent cx="4032250" cy="1238250"/>
                  <wp:effectExtent b="0" l="0" r="0" t="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032250" cy="123825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6">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(vii)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State how the data is analysed</w:t>
            </w: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Pr>
              <w:drawing>
                <wp:inline distB="0" distT="0" distL="0" distR="0">
                  <wp:extent cx="3638550" cy="1955800"/>
                  <wp:effectExtent b="0" l="0" r="0" t="0"/>
                  <wp:docPr id="1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638550" cy="19558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B">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w:t>
            </w:r>
            <w:r w:rsidDel="00000000" w:rsidR="00000000" w:rsidRPr="00000000">
              <w:rPr>
                <w:rtl w:val="0"/>
              </w:rPr>
            </w:r>
          </w:p>
        </w:tc>
      </w:tr>
    </w:tbl>
    <w:p w:rsidR="00000000" w:rsidDel="00000000" w:rsidP="00000000" w:rsidRDefault="00000000" w:rsidRPr="00000000" w14:paraId="0000068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D">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2"/>
        <w:tblW w:w="95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20"/>
        <w:gridCol w:w="8100"/>
        <w:tblGridChange w:id="0">
          <w:tblGrid>
            <w:gridCol w:w="720"/>
            <w:gridCol w:w="720"/>
            <w:gridCol w:w="8100"/>
          </w:tblGrid>
        </w:tblGridChange>
      </w:tblGrid>
      <w:tr>
        <w:trPr>
          <w:trHeight w:val="146" w:hRule="atLeast"/>
        </w:trPr>
        <w:tc>
          <w:tcPr/>
          <w:p w:rsidR="00000000" w:rsidDel="00000000" w:rsidP="00000000" w:rsidRDefault="00000000" w:rsidRPr="00000000" w14:paraId="0000068E">
            <w:pPr>
              <w:spacing w:after="0"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p w:rsidR="00000000" w:rsidDel="00000000" w:rsidP="00000000" w:rsidRDefault="00000000" w:rsidRPr="00000000" w14:paraId="0000068F">
            <w:pPr>
              <w:spacing w:after="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w:t>
            </w:r>
          </w:p>
        </w:tc>
        <w:tc>
          <w:tcPr>
            <w:vAlign w:val="center"/>
          </w:tcPr>
          <w:p w:rsidR="00000000" w:rsidDel="00000000" w:rsidP="00000000" w:rsidRDefault="00000000" w:rsidRPr="00000000" w14:paraId="0000069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9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State a suitable inference</w:t>
            </w:r>
          </w:p>
          <w:p w:rsidR="00000000" w:rsidDel="00000000" w:rsidP="00000000" w:rsidRDefault="00000000" w:rsidRPr="00000000" w14:paraId="00000692">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sz w:val="24"/>
                <w:szCs w:val="24"/>
                <w:rtl w:val="0"/>
              </w:rPr>
              <w:t xml:space="preserve">The number of turns of wire in the secondary coil affects the output voltage</w:t>
            </w:r>
            <w:r w:rsidDel="00000000" w:rsidR="00000000" w:rsidRPr="00000000">
              <w:rPr>
                <w:rtl w:val="0"/>
              </w:rPr>
            </w:r>
          </w:p>
        </w:tc>
      </w:tr>
      <w:tr>
        <w:trPr>
          <w:trHeight w:val="146" w:hRule="atLeast"/>
        </w:trPr>
        <w:tc>
          <w:tcPr/>
          <w:p w:rsidR="00000000" w:rsidDel="00000000" w:rsidP="00000000" w:rsidRDefault="00000000" w:rsidRPr="00000000" w14:paraId="00000693">
            <w:pPr>
              <w:spacing w:after="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w:t>
            </w:r>
          </w:p>
        </w:tc>
        <w:tc>
          <w:tcPr>
            <w:vAlign w:val="center"/>
          </w:tcPr>
          <w:p w:rsidR="00000000" w:rsidDel="00000000" w:rsidP="00000000" w:rsidRDefault="00000000" w:rsidRPr="00000000" w14:paraId="0000069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9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State a relevant hypothesis </w:t>
            </w:r>
          </w:p>
          <w:p w:rsidR="00000000" w:rsidDel="00000000" w:rsidP="00000000" w:rsidRDefault="00000000" w:rsidRPr="00000000" w14:paraId="00000696">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sz w:val="24"/>
                <w:szCs w:val="24"/>
                <w:rtl w:val="0"/>
              </w:rPr>
              <w:t xml:space="preserve">The greater the number of turns of wire in the secondary coil, the greater the output voltage</w:t>
            </w:r>
            <w:r w:rsidDel="00000000" w:rsidR="00000000" w:rsidRPr="00000000">
              <w:rPr>
                <w:rtl w:val="0"/>
              </w:rPr>
            </w:r>
          </w:p>
        </w:tc>
      </w:tr>
      <w:tr>
        <w:trPr>
          <w:trHeight w:val="146" w:hRule="atLeast"/>
        </w:trPr>
        <w:tc>
          <w:tcPr/>
          <w:p w:rsidR="00000000" w:rsidDel="00000000" w:rsidP="00000000" w:rsidRDefault="00000000" w:rsidRPr="00000000" w14:paraId="00000697">
            <w:pPr>
              <w:spacing w:after="0" w:line="240" w:lineRule="auto"/>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w:t>
            </w:r>
          </w:p>
        </w:tc>
        <w:tc>
          <w:tcPr>
            <w:vAlign w:val="center"/>
          </w:tcPr>
          <w:p w:rsidR="00000000" w:rsidDel="00000000" w:rsidP="00000000" w:rsidRDefault="00000000" w:rsidRPr="00000000" w14:paraId="0000069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9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State the aim of experiment</w:t>
            </w:r>
          </w:p>
          <w:p w:rsidR="00000000" w:rsidDel="00000000" w:rsidP="00000000" w:rsidRDefault="00000000" w:rsidRPr="00000000" w14:paraId="0000069A">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sz w:val="24"/>
                <w:szCs w:val="24"/>
                <w:rtl w:val="0"/>
              </w:rPr>
              <w:t xml:space="preserve">To investigate the relationship between number of turns of wire in the secondary coil and the output voltage</w:t>
            </w:r>
            <w:r w:rsidDel="00000000" w:rsidR="00000000" w:rsidRPr="00000000">
              <w:rPr>
                <w:rtl w:val="0"/>
              </w:rPr>
            </w:r>
          </w:p>
        </w:tc>
      </w:tr>
      <w:tr>
        <w:trPr>
          <w:trHeight w:val="146" w:hRule="atLeast"/>
        </w:trPr>
        <w:tc>
          <w:tcPr/>
          <w:p w:rsidR="00000000" w:rsidDel="00000000" w:rsidP="00000000" w:rsidRDefault="00000000" w:rsidRPr="00000000" w14:paraId="0000069B">
            <w:pPr>
              <w:spacing w:after="0" w:line="240" w:lineRule="auto"/>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69C">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9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State the manipulated variable and the responding variable</w:t>
            </w:r>
          </w:p>
          <w:p w:rsidR="00000000" w:rsidDel="00000000" w:rsidP="00000000" w:rsidRDefault="00000000" w:rsidRPr="00000000" w14:paraId="0000069E">
            <w:pPr>
              <w:spacing w:after="0" w:line="240" w:lineRule="auto"/>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69F">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Manipulated : </w:t>
            </w:r>
            <w:r w:rsidDel="00000000" w:rsidR="00000000" w:rsidRPr="00000000">
              <w:rPr>
                <w:rFonts w:ascii="Times New Roman" w:cs="Times New Roman" w:eastAsia="Times New Roman" w:hAnsi="Times New Roman"/>
                <w:sz w:val="24"/>
                <w:szCs w:val="24"/>
                <w:rtl w:val="0"/>
              </w:rPr>
              <w:t xml:space="preserve">number of turns of wire in secondary coil, N</w:t>
            </w:r>
            <w:r w:rsidDel="00000000" w:rsidR="00000000" w:rsidRPr="00000000">
              <w:rPr>
                <w:rtl w:val="0"/>
              </w:rPr>
            </w:r>
          </w:p>
          <w:p w:rsidR="00000000" w:rsidDel="00000000" w:rsidP="00000000" w:rsidRDefault="00000000" w:rsidRPr="00000000" w14:paraId="000006A0">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Responding : </w:t>
            </w:r>
            <w:r w:rsidDel="00000000" w:rsidR="00000000" w:rsidRPr="00000000">
              <w:rPr>
                <w:rFonts w:ascii="Times New Roman" w:cs="Times New Roman" w:eastAsia="Times New Roman" w:hAnsi="Times New Roman"/>
                <w:sz w:val="24"/>
                <w:szCs w:val="24"/>
                <w:rtl w:val="0"/>
              </w:rPr>
              <w:t xml:space="preserve">output voltage, </w:t>
            </w:r>
            <w:r w:rsidDel="00000000" w:rsidR="00000000" w:rsidRPr="00000000">
              <w:rPr>
                <w:rFonts w:ascii="Times New Roman" w:cs="Times New Roman" w:eastAsia="Times New Roman" w:hAnsi="Times New Roman"/>
                <w:i w:val="1"/>
                <w:sz w:val="24"/>
                <w:szCs w:val="24"/>
                <w:rtl w:val="0"/>
              </w:rPr>
              <w:t xml:space="preserve">V</w:t>
            </w:r>
            <w:r w:rsidDel="00000000" w:rsidR="00000000" w:rsidRPr="00000000">
              <w:rPr>
                <w:rtl w:val="0"/>
              </w:rPr>
            </w:r>
          </w:p>
        </w:tc>
      </w:tr>
      <w:tr>
        <w:trPr>
          <w:trHeight w:val="146" w:hRule="atLeast"/>
        </w:trPr>
        <w:tc>
          <w:tcPr/>
          <w:p w:rsidR="00000000" w:rsidDel="00000000" w:rsidP="00000000" w:rsidRDefault="00000000" w:rsidRPr="00000000" w14:paraId="000006A1">
            <w:pPr>
              <w:spacing w:after="0" w:line="240" w:lineRule="auto"/>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6A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State ONE variable that kept constant</w:t>
            </w:r>
            <w:r w:rsidDel="00000000" w:rsidR="00000000" w:rsidRPr="00000000">
              <w:rPr>
                <w:rtl w:val="0"/>
              </w:rPr>
            </w:r>
          </w:p>
          <w:p w:rsidR="00000000" w:rsidDel="00000000" w:rsidP="00000000" w:rsidRDefault="00000000" w:rsidRPr="00000000" w14:paraId="000006A4">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sz w:val="24"/>
                <w:szCs w:val="24"/>
                <w:rtl w:val="0"/>
              </w:rPr>
              <w:t xml:space="preserve">The number of turns of wire in the primary coil</w:t>
            </w:r>
            <w:r w:rsidDel="00000000" w:rsidR="00000000" w:rsidRPr="00000000">
              <w:rPr>
                <w:rtl w:val="0"/>
              </w:rPr>
            </w:r>
          </w:p>
        </w:tc>
      </w:tr>
      <w:tr>
        <w:trPr>
          <w:trHeight w:val="146" w:hRule="atLeast"/>
        </w:trPr>
        <w:tc>
          <w:tcPr/>
          <w:p w:rsidR="00000000" w:rsidDel="00000000" w:rsidP="00000000" w:rsidRDefault="00000000" w:rsidRPr="00000000" w14:paraId="000006A5">
            <w:pPr>
              <w:spacing w:after="0" w:line="240" w:lineRule="auto"/>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6A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A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Complete list of apparatus and materials</w:t>
            </w:r>
          </w:p>
          <w:p w:rsidR="00000000" w:rsidDel="00000000" w:rsidP="00000000" w:rsidRDefault="00000000" w:rsidRPr="00000000" w14:paraId="000006A8">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sz w:val="24"/>
                <w:szCs w:val="24"/>
                <w:rtl w:val="0"/>
              </w:rPr>
              <w:t xml:space="preserve">Thermometer, capillary tube, concentrated sulphuric acid, half metre rule, beaker, water, stirrer, Bunsen burner, tripod stand</w:t>
            </w:r>
            <w:r w:rsidDel="00000000" w:rsidR="00000000" w:rsidRPr="00000000">
              <w:rPr>
                <w:rtl w:val="0"/>
              </w:rPr>
            </w:r>
          </w:p>
        </w:tc>
      </w:tr>
      <w:tr>
        <w:trPr>
          <w:trHeight w:val="3230" w:hRule="atLeast"/>
        </w:trPr>
        <w:tc>
          <w:tcPr/>
          <w:p w:rsidR="00000000" w:rsidDel="00000000" w:rsidP="00000000" w:rsidRDefault="00000000" w:rsidRPr="00000000" w14:paraId="000006A9">
            <w:pPr>
              <w:spacing w:after="0" w:line="240" w:lineRule="auto"/>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6A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AB">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Arrangement of apparatus : </w:t>
            </w:r>
          </w:p>
          <w:p w:rsidR="00000000" w:rsidDel="00000000" w:rsidP="00000000" w:rsidRDefault="00000000" w:rsidRPr="00000000" w14:paraId="000006AC">
            <w:pPr>
              <w:tabs>
                <w:tab w:val="left" w:pos="6180"/>
              </w:tabs>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AD">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AE">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sz w:val="24"/>
                <w:szCs w:val="24"/>
              </w:rPr>
              <w:pict>
                <v:shape id="_x0000_i1025" style="width:306.5pt;height:108pt" o:ole="" type="#_x0000_t75">
                  <v:imagedata gain="109227f" r:id="rId1" o:title=""/>
                </v:shape>
                <o:OLEObject DrawAspect="Content" r:id="rId2" ObjectID="_1659984829" ProgID="PBrush" ShapeID="_x0000_i1025" Type="Embed"/>
              </w:pict>
            </w:r>
            <w:r w:rsidDel="00000000" w:rsidR="00000000" w:rsidRPr="00000000">
              <w:rPr>
                <w:rtl w:val="0"/>
              </w:rPr>
            </w:r>
          </w:p>
        </w:tc>
      </w:tr>
      <w:tr>
        <w:trPr>
          <w:trHeight w:val="1535" w:hRule="atLeast"/>
        </w:trPr>
        <w:tc>
          <w:tcPr/>
          <w:p w:rsidR="00000000" w:rsidDel="00000000" w:rsidP="00000000" w:rsidRDefault="00000000" w:rsidRPr="00000000" w14:paraId="000006AF">
            <w:pPr>
              <w:spacing w:after="0" w:line="240" w:lineRule="auto"/>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6B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p w:rsidR="00000000" w:rsidDel="00000000" w:rsidP="00000000" w:rsidRDefault="00000000" w:rsidRPr="00000000" w14:paraId="000006B1">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2">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p w:rsidR="00000000" w:rsidDel="00000000" w:rsidP="00000000" w:rsidRDefault="00000000" w:rsidRPr="00000000" w14:paraId="000006B5">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p w:rsidR="00000000" w:rsidDel="00000000" w:rsidP="00000000" w:rsidRDefault="00000000" w:rsidRPr="00000000" w14:paraId="000006B9">
            <w:pPr>
              <w:spacing w:after="0" w:line="24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6BA">
            <w:pPr>
              <w:spacing w:after="0" w:line="240" w:lineRule="auto"/>
              <w:rPr>
                <w:rFonts w:ascii="Arial Narrow" w:cs="Arial Narrow" w:eastAsia="Arial Narrow" w:hAnsi="Arial Narrow"/>
              </w:rPr>
            </w:pPr>
            <w:r w:rsidDel="00000000" w:rsidR="00000000" w:rsidRPr="00000000">
              <w:rPr>
                <w:rFonts w:ascii="Times New Roman" w:cs="Times New Roman" w:eastAsia="Times New Roman" w:hAnsi="Times New Roman"/>
                <w:b w:val="1"/>
                <w:sz w:val="24"/>
                <w:szCs w:val="24"/>
                <w:rtl w:val="0"/>
              </w:rPr>
              <w:t xml:space="preserve">State the method of controlling the manipulated variable</w:t>
            </w: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set up of the apparatus is as shown in figure above.</w:t>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100 turns of wire is wound on the secondary coil of a transformer.</w:t>
            </w:r>
          </w:p>
          <w:p w:rsidR="00000000" w:rsidDel="00000000" w:rsidP="00000000" w:rsidRDefault="00000000" w:rsidRPr="00000000" w14:paraId="000006B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State the method of measuring the responding variable</w:t>
            </w:r>
          </w:p>
          <w:p w:rsidR="00000000" w:rsidDel="00000000" w:rsidP="00000000" w:rsidRDefault="00000000" w:rsidRPr="00000000" w14:paraId="000006BF">
            <w:pPr>
              <w:spacing w:after="0" w:line="240" w:lineRule="auto"/>
              <w:ind w:left="252" w:hanging="2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switch is on and the output voltage is measured by using a voltmeter.</w:t>
            </w:r>
          </w:p>
          <w:p w:rsidR="00000000" w:rsidDel="00000000" w:rsidP="00000000" w:rsidRDefault="00000000" w:rsidRPr="00000000" w14:paraId="000006C0">
            <w:pPr>
              <w:spacing w:after="0" w:line="240" w:lineRule="auto"/>
              <w:ind w:left="72"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Repeat the experiment at least 4 times</w:t>
            </w:r>
            <w:r w:rsidDel="00000000" w:rsidR="00000000" w:rsidRPr="00000000">
              <w:rPr>
                <w:rtl w:val="0"/>
              </w:rPr>
            </w:r>
          </w:p>
          <w:p w:rsidR="00000000" w:rsidDel="00000000" w:rsidP="00000000" w:rsidRDefault="00000000" w:rsidRPr="00000000" w14:paraId="000006C2">
            <w:pPr>
              <w:spacing w:after="0" w:line="240" w:lineRule="auto"/>
              <w:ind w:left="39" w:hanging="3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 is repeated by winding the wire on secondary coil with 200 turns, 300 turns, 400 turns and 500 turns.</w:t>
            </w:r>
          </w:p>
          <w:p w:rsidR="00000000" w:rsidDel="00000000" w:rsidP="00000000" w:rsidRDefault="00000000" w:rsidRPr="00000000" w14:paraId="000006C3">
            <w:pPr>
              <w:tabs>
                <w:tab w:val="left" w:pos="432"/>
              </w:tabs>
              <w:spacing w:after="0" w:line="240" w:lineRule="auto"/>
              <w:ind w:left="432" w:hanging="432"/>
              <w:rPr>
                <w:rFonts w:ascii="Arial Narrow" w:cs="Arial Narrow" w:eastAsia="Arial Narrow" w:hAnsi="Arial Narrow"/>
              </w:rPr>
            </w:pPr>
            <w:r w:rsidDel="00000000" w:rsidR="00000000" w:rsidRPr="00000000">
              <w:rPr>
                <w:rtl w:val="0"/>
              </w:rPr>
            </w:r>
          </w:p>
        </w:tc>
      </w:tr>
      <w:tr>
        <w:trPr>
          <w:trHeight w:val="1861" w:hRule="atLeast"/>
        </w:trPr>
        <w:tc>
          <w:tcPr/>
          <w:p w:rsidR="00000000" w:rsidDel="00000000" w:rsidP="00000000" w:rsidRDefault="00000000" w:rsidRPr="00000000" w14:paraId="000006C4">
            <w:pPr>
              <w:spacing w:after="0" w:line="240" w:lineRule="auto"/>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6C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6C6">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Tabulation of data:</w:t>
            </w:r>
          </w:p>
          <w:tbl>
            <w:tblPr>
              <w:tblStyle w:val="Table23"/>
              <w:tblW w:w="6117.0" w:type="dxa"/>
              <w:jc w:val="left"/>
              <w:tblInd w:w="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0"/>
              <w:gridCol w:w="2837"/>
              <w:tblGridChange w:id="0">
                <w:tblGrid>
                  <w:gridCol w:w="3280"/>
                  <w:gridCol w:w="2837"/>
                </w:tblGrid>
              </w:tblGridChange>
            </w:tblGrid>
            <w:tr>
              <w:trPr>
                <w:trHeight w:val="243" w:hRule="atLeast"/>
              </w:trPr>
              <w:tc>
                <w:tcPr/>
                <w:p w:rsidR="00000000" w:rsidDel="00000000" w:rsidP="00000000" w:rsidRDefault="00000000" w:rsidRPr="00000000" w14:paraId="000006C7">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turns of wire in secondary coil, N</w:t>
                  </w:r>
                </w:p>
              </w:tc>
              <w:tc>
                <w:tcPr/>
                <w:p w:rsidR="00000000" w:rsidDel="00000000" w:rsidP="00000000" w:rsidRDefault="00000000" w:rsidRPr="00000000" w14:paraId="000006C8">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voltage, </w:t>
                  </w:r>
                  <w:r w:rsidDel="00000000" w:rsidR="00000000" w:rsidRPr="00000000">
                    <w:rPr>
                      <w:rFonts w:ascii="Times New Roman" w:cs="Times New Roman" w:eastAsia="Times New Roman" w:hAnsi="Times New Roman"/>
                      <w:i w:val="1"/>
                      <w:sz w:val="24"/>
                      <w:szCs w:val="24"/>
                      <w:rtl w:val="0"/>
                    </w:rPr>
                    <w:t xml:space="preserve">V / </w:t>
                  </w:r>
                  <w:r w:rsidDel="00000000" w:rsidR="00000000" w:rsidRPr="00000000">
                    <w:rPr>
                      <w:rFonts w:ascii="Times New Roman" w:cs="Times New Roman" w:eastAsia="Times New Roman" w:hAnsi="Times New Roman"/>
                      <w:sz w:val="24"/>
                      <w:szCs w:val="24"/>
                      <w:rtl w:val="0"/>
                    </w:rPr>
                    <w:t xml:space="preserve">V</w:t>
                  </w:r>
                </w:p>
              </w:tc>
            </w:tr>
            <w:tr>
              <w:trPr>
                <w:trHeight w:val="243" w:hRule="atLeast"/>
              </w:trPr>
              <w:tc>
                <w:tcPr/>
                <w:p w:rsidR="00000000" w:rsidDel="00000000" w:rsidP="00000000" w:rsidRDefault="00000000" w:rsidRPr="00000000" w14:paraId="000006C9">
                  <w:pPr>
                    <w:spacing w:after="0" w:line="240" w:lineRule="auto"/>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CA">
                  <w:pPr>
                    <w:spacing w:after="0" w:line="240" w:lineRule="auto"/>
                    <w:rPr>
                      <w:rFonts w:ascii="Arial Narrow" w:cs="Arial Narrow" w:eastAsia="Arial Narrow" w:hAnsi="Arial Narrow"/>
                    </w:rPr>
                  </w:pPr>
                  <w:r w:rsidDel="00000000" w:rsidR="00000000" w:rsidRPr="00000000">
                    <w:rPr>
                      <w:rtl w:val="0"/>
                    </w:rPr>
                  </w:r>
                </w:p>
              </w:tc>
            </w:tr>
            <w:tr>
              <w:trPr>
                <w:trHeight w:val="243" w:hRule="atLeast"/>
              </w:trPr>
              <w:tc>
                <w:tcPr/>
                <w:p w:rsidR="00000000" w:rsidDel="00000000" w:rsidP="00000000" w:rsidRDefault="00000000" w:rsidRPr="00000000" w14:paraId="000006CB">
                  <w:pPr>
                    <w:spacing w:after="0" w:line="240" w:lineRule="auto"/>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CC">
                  <w:pPr>
                    <w:spacing w:after="0" w:line="240" w:lineRule="auto"/>
                    <w:rPr>
                      <w:rFonts w:ascii="Arial Narrow" w:cs="Arial Narrow" w:eastAsia="Arial Narrow" w:hAnsi="Arial Narrow"/>
                    </w:rPr>
                  </w:pPr>
                  <w:r w:rsidDel="00000000" w:rsidR="00000000" w:rsidRPr="00000000">
                    <w:rPr>
                      <w:rtl w:val="0"/>
                    </w:rPr>
                  </w:r>
                </w:p>
              </w:tc>
            </w:tr>
            <w:tr>
              <w:trPr>
                <w:trHeight w:val="243" w:hRule="atLeast"/>
              </w:trPr>
              <w:tc>
                <w:tcPr/>
                <w:p w:rsidR="00000000" w:rsidDel="00000000" w:rsidP="00000000" w:rsidRDefault="00000000" w:rsidRPr="00000000" w14:paraId="000006CD">
                  <w:pPr>
                    <w:spacing w:after="0" w:line="240" w:lineRule="auto"/>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CE">
                  <w:pPr>
                    <w:spacing w:after="0" w:line="240" w:lineRule="auto"/>
                    <w:rPr>
                      <w:rFonts w:ascii="Arial Narrow" w:cs="Arial Narrow" w:eastAsia="Arial Narrow" w:hAnsi="Arial Narrow"/>
                    </w:rPr>
                  </w:pPr>
                  <w:r w:rsidDel="00000000" w:rsidR="00000000" w:rsidRPr="00000000">
                    <w:rPr>
                      <w:rtl w:val="0"/>
                    </w:rPr>
                  </w:r>
                </w:p>
              </w:tc>
            </w:tr>
            <w:tr>
              <w:trPr>
                <w:trHeight w:val="243" w:hRule="atLeast"/>
              </w:trPr>
              <w:tc>
                <w:tcPr/>
                <w:p w:rsidR="00000000" w:rsidDel="00000000" w:rsidP="00000000" w:rsidRDefault="00000000" w:rsidRPr="00000000" w14:paraId="000006CF">
                  <w:pPr>
                    <w:spacing w:after="0" w:line="240" w:lineRule="auto"/>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D0">
                  <w:pPr>
                    <w:spacing w:after="0" w:line="240" w:lineRule="auto"/>
                    <w:rPr>
                      <w:rFonts w:ascii="Arial Narrow" w:cs="Arial Narrow" w:eastAsia="Arial Narrow" w:hAnsi="Arial Narrow"/>
                    </w:rPr>
                  </w:pPr>
                  <w:r w:rsidDel="00000000" w:rsidR="00000000" w:rsidRPr="00000000">
                    <w:rPr>
                      <w:rtl w:val="0"/>
                    </w:rPr>
                  </w:r>
                </w:p>
              </w:tc>
            </w:tr>
            <w:tr>
              <w:trPr>
                <w:trHeight w:val="243" w:hRule="atLeast"/>
              </w:trPr>
              <w:tc>
                <w:tcPr/>
                <w:p w:rsidR="00000000" w:rsidDel="00000000" w:rsidP="00000000" w:rsidRDefault="00000000" w:rsidRPr="00000000" w14:paraId="000006D1">
                  <w:pPr>
                    <w:spacing w:after="0" w:line="240" w:lineRule="auto"/>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D2">
                  <w:pPr>
                    <w:spacing w:after="0" w:line="240" w:lineRule="auto"/>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6D3">
            <w:pPr>
              <w:spacing w:after="0" w:line="240" w:lineRule="auto"/>
              <w:rPr>
                <w:rFonts w:ascii="Arial Narrow" w:cs="Arial Narrow" w:eastAsia="Arial Narrow" w:hAnsi="Arial Narrow"/>
              </w:rPr>
            </w:pPr>
            <w:r w:rsidDel="00000000" w:rsidR="00000000" w:rsidRPr="00000000">
              <w:rPr>
                <w:rtl w:val="0"/>
              </w:rPr>
            </w:r>
          </w:p>
        </w:tc>
      </w:tr>
      <w:tr>
        <w:trPr>
          <w:trHeight w:val="1738" w:hRule="atLeast"/>
        </w:trPr>
        <w:tc>
          <w:tcPr>
            <w:tcBorders>
              <w:bottom w:color="000000" w:space="0" w:sz="4" w:val="single"/>
            </w:tcBorders>
          </w:tcPr>
          <w:p w:rsidR="00000000" w:rsidDel="00000000" w:rsidP="00000000" w:rsidRDefault="00000000" w:rsidRPr="00000000" w14:paraId="000006D4">
            <w:pPr>
              <w:spacing w:after="0" w:line="240"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D5">
            <w:pPr>
              <w:spacing w:after="0" w:line="240" w:lineRule="auto"/>
              <w:jc w:val="center"/>
              <w:rPr>
                <w:rFonts w:ascii="Arial Narrow" w:cs="Arial Narrow" w:eastAsia="Arial Narrow" w:hAnsi="Arial Narrow"/>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6D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p w:rsidR="00000000" w:rsidDel="00000000" w:rsidP="00000000" w:rsidRDefault="00000000" w:rsidRPr="00000000" w14:paraId="000006D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D8">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D9">
            <w:pPr>
              <w:spacing w:after="0" w:line="240" w:lineRule="auto"/>
              <w:jc w:val="center"/>
              <w:rPr>
                <w:rFonts w:ascii="Times New Roman" w:cs="Times New Roman" w:eastAsia="Times New Roman" w:hAnsi="Times New Roman"/>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DA">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Analyse the data </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6DB">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Voltage</w:t>
            </w:r>
          </w:p>
          <w:p w:rsidR="00000000" w:rsidDel="00000000" w:rsidP="00000000" w:rsidRDefault="00000000" w:rsidRPr="00000000" w14:paraId="000006DC">
            <w:pPr>
              <w:spacing w:after="0" w:line="240" w:lineRule="auto"/>
              <w:rPr>
                <w:rFonts w:ascii="Arial Narrow" w:cs="Arial Narrow" w:eastAsia="Arial Narrow" w:hAnsi="Arial Narrow"/>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470535</wp:posOffset>
                      </wp:positionH>
                      <wp:positionV relativeFrom="paragraph">
                        <wp:posOffset>21590</wp:posOffset>
                      </wp:positionV>
                      <wp:extent cx="0" cy="800100"/>
                      <wp:effectExtent b="6985" l="80010" r="72390" t="21590"/>
                      <wp:wrapNone/>
                      <wp:docPr id="2" name=""/>
                      <a:graphic>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len="med" w="med" type="arrow"/>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470535</wp:posOffset>
                      </wp:positionH>
                      <wp:positionV relativeFrom="paragraph">
                        <wp:posOffset>21590</wp:posOffset>
                      </wp:positionV>
                      <wp:extent cx="152400" cy="828675"/>
                      <wp:effectExtent b="0" l="0" r="0" t="0"/>
                      <wp:wrapNone/>
                      <wp:docPr id="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52400" cy="828675"/>
                              </a:xfrm>
                              <a:prstGeom prst="rect"/>
                              <a:ln/>
                            </pic:spPr>
                          </pic:pic>
                        </a:graphicData>
                      </a:graphic>
                    </wp:anchor>
                  </w:drawing>
                </mc:Fallback>
              </mc:AlternateContent>
            </w:r>
          </w:p>
          <w:p w:rsidR="00000000" w:rsidDel="00000000" w:rsidP="00000000" w:rsidRDefault="00000000" w:rsidRPr="00000000" w14:paraId="000006DD">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DE">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DF">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E0">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No. of turns</w:t>
            </w:r>
          </w:p>
          <w:p w:rsidR="00000000" w:rsidDel="00000000" w:rsidP="00000000" w:rsidRDefault="00000000" w:rsidRPr="00000000" w14:paraId="000006E1">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470535</wp:posOffset>
                      </wp:positionH>
                      <wp:positionV relativeFrom="paragraph">
                        <wp:posOffset>19685</wp:posOffset>
                      </wp:positionV>
                      <wp:extent cx="1028700" cy="0"/>
                      <wp:effectExtent b="75565" l="13335" r="15240" t="76835"/>
                      <wp:wrapNone/>
                      <wp:docPr id="3" name=""/>
                      <a:graphic>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len="med" w="med" type="arrow"/>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470535</wp:posOffset>
                      </wp:positionH>
                      <wp:positionV relativeFrom="paragraph">
                        <wp:posOffset>19685</wp:posOffset>
                      </wp:positionV>
                      <wp:extent cx="1057275" cy="152400"/>
                      <wp:effectExtent b="0" l="0" r="0" t="0"/>
                      <wp:wrapNone/>
                      <wp:docPr id="3"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057275" cy="152400"/>
                              </a:xfrm>
                              <a:prstGeom prst="rect"/>
                              <a:ln/>
                            </pic:spPr>
                          </pic:pic>
                        </a:graphicData>
                      </a:graphic>
                    </wp:anchor>
                  </w:drawing>
                </mc:Fallback>
              </mc:AlternateContent>
            </w:r>
          </w:p>
        </w:tc>
      </w:tr>
      <w:tr>
        <w:trPr>
          <w:trHeight w:val="512" w:hRule="atLeast"/>
        </w:trPr>
        <w:tc>
          <w:tcPr>
            <w:shd w:fill="ccffcc" w:val="clear"/>
          </w:tcPr>
          <w:p w:rsidR="00000000" w:rsidDel="00000000" w:rsidP="00000000" w:rsidRDefault="00000000" w:rsidRPr="00000000" w14:paraId="000006E2">
            <w:pPr>
              <w:spacing w:after="0" w:line="240" w:lineRule="auto"/>
              <w:jc w:val="center"/>
              <w:rPr>
                <w:rFonts w:ascii="Arial Narrow" w:cs="Arial Narrow" w:eastAsia="Arial Narrow" w:hAnsi="Arial Narrow"/>
              </w:rPr>
            </w:pPr>
            <w:r w:rsidDel="00000000" w:rsidR="00000000" w:rsidRPr="00000000">
              <w:rPr>
                <w:rtl w:val="0"/>
              </w:rPr>
            </w:r>
          </w:p>
        </w:tc>
        <w:tc>
          <w:tcPr>
            <w:shd w:fill="ccffcc" w:val="clear"/>
            <w:vAlign w:val="center"/>
          </w:tcPr>
          <w:p w:rsidR="00000000" w:rsidDel="00000000" w:rsidP="00000000" w:rsidRDefault="00000000" w:rsidRPr="00000000" w14:paraId="000006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Total marks</w:t>
            </w:r>
          </w:p>
          <w:p w:rsidR="00000000" w:rsidDel="00000000" w:rsidP="00000000" w:rsidRDefault="00000000" w:rsidRPr="00000000" w14:paraId="000006E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12</w:t>
            </w:r>
          </w:p>
        </w:tc>
        <w:tc>
          <w:tcPr>
            <w:shd w:fill="ccffcc" w:val="clear"/>
          </w:tcPr>
          <w:p w:rsidR="00000000" w:rsidDel="00000000" w:rsidP="00000000" w:rsidRDefault="00000000" w:rsidRPr="00000000" w14:paraId="000006E5">
            <w:pPr>
              <w:spacing w:after="0" w:line="240" w:lineRule="auto"/>
              <w:rPr>
                <w:rFonts w:ascii="Arial Narrow" w:cs="Arial Narrow" w:eastAsia="Arial Narrow" w:hAnsi="Arial Narrow"/>
                <w:b w:val="1"/>
              </w:rPr>
            </w:pPr>
            <w:r w:rsidDel="00000000" w:rsidR="00000000" w:rsidRPr="00000000">
              <w:rPr>
                <w:rtl w:val="0"/>
              </w:rPr>
            </w:r>
          </w:p>
        </w:tc>
      </w:tr>
    </w:tbl>
    <w:p w:rsidR="00000000" w:rsidDel="00000000" w:rsidP="00000000" w:rsidRDefault="00000000" w:rsidRPr="00000000" w14:paraId="000006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B">
      <w:pPr>
        <w:rPr>
          <w:rFonts w:ascii="Times New Roman" w:cs="Times New Roman" w:eastAsia="Times New Roman" w:hAnsi="Times New Roman"/>
          <w:sz w:val="24"/>
          <w:szCs w:val="24"/>
        </w:rPr>
      </w:pPr>
      <w:r w:rsidDel="00000000" w:rsidR="00000000" w:rsidRPr="00000000">
        <w:rPr>
          <w:rtl w:val="0"/>
        </w:rPr>
      </w:r>
    </w:p>
    <w:sectPr>
      <w:headerReference r:id="rId23" w:type="default"/>
      <w:footerReference r:id="rId24"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Math"/>
  <w:font w:name="Wingdings"/>
  <w:font w:name="Wingdings 2"/>
  <w:font w:name="Arial Narrow"/>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PP PERCUBAAN SPM WP PUTRAJAYA 2020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SET A</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SULIT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4.png"/><Relationship Id="rId22" Type="http://schemas.openxmlformats.org/officeDocument/2006/relationships/image" Target="media/image10.png"/><Relationship Id="rId10" Type="http://schemas.openxmlformats.org/officeDocument/2006/relationships/image" Target="media/image2.png"/><Relationship Id="rId21" Type="http://schemas.openxmlformats.org/officeDocument/2006/relationships/image" Target="media/image6.png"/><Relationship Id="rId13" Type="http://schemas.openxmlformats.org/officeDocument/2006/relationships/image" Target="media/image14.png"/><Relationship Id="rId24" Type="http://schemas.openxmlformats.org/officeDocument/2006/relationships/footer" Target="footer1.xml"/><Relationship Id="rId12" Type="http://schemas.openxmlformats.org/officeDocument/2006/relationships/image" Target="media/image15.png"/><Relationship Id="rId23" Type="http://schemas.openxmlformats.org/officeDocument/2006/relationships/header" Target="header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image" Target="media/image12.png"/><Relationship Id="rId16" Type="http://schemas.openxmlformats.org/officeDocument/2006/relationships/image" Target="media/image8.png"/><Relationship Id="rId5" Type="http://schemas.openxmlformats.org/officeDocument/2006/relationships/fontTable" Target="fontTable.xml"/><Relationship Id="rId19" Type="http://schemas.openxmlformats.org/officeDocument/2006/relationships/image" Target="media/image11.png"/><Relationship Id="rId6" Type="http://schemas.openxmlformats.org/officeDocument/2006/relationships/numbering" Target="numbering.xml"/><Relationship Id="rId18" Type="http://schemas.openxmlformats.org/officeDocument/2006/relationships/image" Target="media/image9.png"/><Relationship Id="rId7" Type="http://schemas.openxmlformats.org/officeDocument/2006/relationships/styles" Target="styles.xml"/><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